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B4" w:rsidRPr="00361F93" w:rsidRDefault="00217AB4">
      <w:pPr>
        <w:pStyle w:val="BodyText"/>
        <w:spacing w:before="5"/>
        <w:rPr>
          <w:rFonts w:ascii="Times New Roman"/>
          <w:sz w:val="16"/>
          <w:lang w:val="es-ES"/>
        </w:rPr>
      </w:pPr>
    </w:p>
    <w:p w:rsidR="00217AB4" w:rsidRPr="00361F93" w:rsidRDefault="00DE27CE">
      <w:pPr>
        <w:pStyle w:val="Heading1"/>
        <w:spacing w:before="94"/>
        <w:ind w:left="160" w:right="3474" w:firstLine="0"/>
        <w:rPr>
          <w:lang w:val="es-ES"/>
        </w:rPr>
      </w:pP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page">
                  <wp:posOffset>4947285</wp:posOffset>
                </wp:positionH>
                <wp:positionV relativeFrom="paragraph">
                  <wp:posOffset>-48260</wp:posOffset>
                </wp:positionV>
                <wp:extent cx="188595" cy="36449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364490"/>
                        </a:xfrm>
                        <a:custGeom>
                          <a:avLst/>
                          <a:gdLst>
                            <a:gd name="T0" fmla="+- 0 7828 7791"/>
                            <a:gd name="T1" fmla="*/ T0 w 297"/>
                            <a:gd name="T2" fmla="+- 0 418 -76"/>
                            <a:gd name="T3" fmla="*/ 418 h 574"/>
                            <a:gd name="T4" fmla="+- 0 7810 7791"/>
                            <a:gd name="T5" fmla="*/ T4 w 297"/>
                            <a:gd name="T6" fmla="+- 0 444 -76"/>
                            <a:gd name="T7" fmla="*/ 444 h 574"/>
                            <a:gd name="T8" fmla="+- 0 7830 7791"/>
                            <a:gd name="T9" fmla="*/ T8 w 297"/>
                            <a:gd name="T10" fmla="+- 0 462 -76"/>
                            <a:gd name="T11" fmla="*/ 462 h 574"/>
                            <a:gd name="T12" fmla="+- 0 7861 7791"/>
                            <a:gd name="T13" fmla="*/ T12 w 297"/>
                            <a:gd name="T14" fmla="+- 0 482 -76"/>
                            <a:gd name="T15" fmla="*/ 482 h 574"/>
                            <a:gd name="T16" fmla="+- 0 7895 7791"/>
                            <a:gd name="T17" fmla="*/ T16 w 297"/>
                            <a:gd name="T18" fmla="+- 0 494 -76"/>
                            <a:gd name="T19" fmla="*/ 494 h 574"/>
                            <a:gd name="T20" fmla="+- 0 7957 7791"/>
                            <a:gd name="T21" fmla="*/ T20 w 297"/>
                            <a:gd name="T22" fmla="+- 0 496 -76"/>
                            <a:gd name="T23" fmla="*/ 496 h 574"/>
                            <a:gd name="T24" fmla="+- 0 7993 7791"/>
                            <a:gd name="T25" fmla="*/ T24 w 297"/>
                            <a:gd name="T26" fmla="+- 0 486 -76"/>
                            <a:gd name="T27" fmla="*/ 486 h 574"/>
                            <a:gd name="T28" fmla="+- 0 8040 7791"/>
                            <a:gd name="T29" fmla="*/ T28 w 297"/>
                            <a:gd name="T30" fmla="+- 0 452 -76"/>
                            <a:gd name="T31" fmla="*/ 452 h 574"/>
                            <a:gd name="T32" fmla="+- 0 7922 7791"/>
                            <a:gd name="T33" fmla="*/ T32 w 297"/>
                            <a:gd name="T34" fmla="+- 0 422 -76"/>
                            <a:gd name="T35" fmla="*/ 422 h 574"/>
                            <a:gd name="T36" fmla="+- 0 7884 7791"/>
                            <a:gd name="T37" fmla="*/ T36 w 297"/>
                            <a:gd name="T38" fmla="+- 0 408 -76"/>
                            <a:gd name="T39" fmla="*/ 408 h 574"/>
                            <a:gd name="T40" fmla="+- 0 8087 7791"/>
                            <a:gd name="T41" fmla="*/ T40 w 297"/>
                            <a:gd name="T42" fmla="+- 0 306 -76"/>
                            <a:gd name="T43" fmla="*/ 306 h 574"/>
                            <a:gd name="T44" fmla="+- 0 8010 7791"/>
                            <a:gd name="T45" fmla="*/ T44 w 297"/>
                            <a:gd name="T46" fmla="+- 0 310 -76"/>
                            <a:gd name="T47" fmla="*/ 310 h 574"/>
                            <a:gd name="T48" fmla="+- 0 8002 7791"/>
                            <a:gd name="T49" fmla="*/ T48 w 297"/>
                            <a:gd name="T50" fmla="+- 0 360 -76"/>
                            <a:gd name="T51" fmla="*/ 360 h 574"/>
                            <a:gd name="T52" fmla="+- 0 7981 7791"/>
                            <a:gd name="T53" fmla="*/ T52 w 297"/>
                            <a:gd name="T54" fmla="+- 0 402 -76"/>
                            <a:gd name="T55" fmla="*/ 402 h 574"/>
                            <a:gd name="T56" fmla="+- 0 7955 7791"/>
                            <a:gd name="T57" fmla="*/ T56 w 297"/>
                            <a:gd name="T58" fmla="+- 0 418 -76"/>
                            <a:gd name="T59" fmla="*/ 418 h 574"/>
                            <a:gd name="T60" fmla="+- 0 8062 7791"/>
                            <a:gd name="T61" fmla="*/ T60 w 297"/>
                            <a:gd name="T62" fmla="+- 0 420 -76"/>
                            <a:gd name="T63" fmla="*/ 420 h 574"/>
                            <a:gd name="T64" fmla="+- 0 8080 7791"/>
                            <a:gd name="T65" fmla="*/ T64 w 297"/>
                            <a:gd name="T66" fmla="+- 0 370 -76"/>
                            <a:gd name="T67" fmla="*/ 370 h 574"/>
                            <a:gd name="T68" fmla="+- 0 8087 7791"/>
                            <a:gd name="T69" fmla="*/ T68 w 297"/>
                            <a:gd name="T70" fmla="+- 0 306 -76"/>
                            <a:gd name="T71" fmla="*/ 306 h 574"/>
                            <a:gd name="T72" fmla="+- 0 7933 7791"/>
                            <a:gd name="T73" fmla="*/ T72 w 297"/>
                            <a:gd name="T74" fmla="+- 0 330 -76"/>
                            <a:gd name="T75" fmla="*/ 330 h 574"/>
                            <a:gd name="T76" fmla="+- 0 7935 7791"/>
                            <a:gd name="T77" fmla="*/ T76 w 297"/>
                            <a:gd name="T78" fmla="+- 0 -76 -76"/>
                            <a:gd name="T79" fmla="*/ -76 h 574"/>
                            <a:gd name="T80" fmla="+- 0 7880 7791"/>
                            <a:gd name="T81" fmla="*/ T80 w 297"/>
                            <a:gd name="T82" fmla="+- 0 -68 -76"/>
                            <a:gd name="T83" fmla="*/ -68 h 574"/>
                            <a:gd name="T84" fmla="+- 0 7857 7791"/>
                            <a:gd name="T85" fmla="*/ T84 w 297"/>
                            <a:gd name="T86" fmla="+- 0 -56 -76"/>
                            <a:gd name="T87" fmla="*/ -56 h 574"/>
                            <a:gd name="T88" fmla="+- 0 7822 7791"/>
                            <a:gd name="T89" fmla="*/ T88 w 297"/>
                            <a:gd name="T90" fmla="+- 0 -28 -76"/>
                            <a:gd name="T91" fmla="*/ -28 h 574"/>
                            <a:gd name="T92" fmla="+- 0 7801 7791"/>
                            <a:gd name="T93" fmla="*/ T92 w 297"/>
                            <a:gd name="T94" fmla="+- 0 4 -76"/>
                            <a:gd name="T95" fmla="*/ 4 h 574"/>
                            <a:gd name="T96" fmla="+- 0 7791 7791"/>
                            <a:gd name="T97" fmla="*/ T96 w 297"/>
                            <a:gd name="T98" fmla="+- 0 54 -76"/>
                            <a:gd name="T99" fmla="*/ 54 h 574"/>
                            <a:gd name="T100" fmla="+- 0 7795 7791"/>
                            <a:gd name="T101" fmla="*/ T100 w 297"/>
                            <a:gd name="T102" fmla="+- 0 232 -76"/>
                            <a:gd name="T103" fmla="*/ 232 h 574"/>
                            <a:gd name="T104" fmla="+- 0 7818 7791"/>
                            <a:gd name="T105" fmla="*/ T104 w 297"/>
                            <a:gd name="T106" fmla="+- 0 278 -76"/>
                            <a:gd name="T107" fmla="*/ 278 h 574"/>
                            <a:gd name="T108" fmla="+- 0 7846 7791"/>
                            <a:gd name="T109" fmla="*/ T108 w 297"/>
                            <a:gd name="T110" fmla="+- 0 304 -76"/>
                            <a:gd name="T111" fmla="*/ 304 h 574"/>
                            <a:gd name="T112" fmla="+- 0 7874 7791"/>
                            <a:gd name="T113" fmla="*/ T112 w 297"/>
                            <a:gd name="T114" fmla="+- 0 320 -76"/>
                            <a:gd name="T115" fmla="*/ 320 h 574"/>
                            <a:gd name="T116" fmla="+- 0 7968 7791"/>
                            <a:gd name="T117" fmla="*/ T116 w 297"/>
                            <a:gd name="T118" fmla="+- 0 324 -76"/>
                            <a:gd name="T119" fmla="*/ 324 h 574"/>
                            <a:gd name="T120" fmla="+- 0 7978 7791"/>
                            <a:gd name="T121" fmla="*/ T120 w 297"/>
                            <a:gd name="T122" fmla="+- 0 320 -76"/>
                            <a:gd name="T123" fmla="*/ 320 h 574"/>
                            <a:gd name="T124" fmla="+- 0 7988 7791"/>
                            <a:gd name="T125" fmla="*/ T124 w 297"/>
                            <a:gd name="T126" fmla="+- 0 314 -76"/>
                            <a:gd name="T127" fmla="*/ 314 h 574"/>
                            <a:gd name="T128" fmla="+- 0 7995 7791"/>
                            <a:gd name="T129" fmla="*/ T128 w 297"/>
                            <a:gd name="T130" fmla="+- 0 308 -76"/>
                            <a:gd name="T131" fmla="*/ 308 h 574"/>
                            <a:gd name="T132" fmla="+- 0 8087 7791"/>
                            <a:gd name="T133" fmla="*/ T132 w 297"/>
                            <a:gd name="T134" fmla="+- 0 272 -76"/>
                            <a:gd name="T135" fmla="*/ 272 h 574"/>
                            <a:gd name="T136" fmla="+- 0 7908 7791"/>
                            <a:gd name="T137" fmla="*/ T136 w 297"/>
                            <a:gd name="T138" fmla="+- 0 252 -76"/>
                            <a:gd name="T139" fmla="*/ 252 h 574"/>
                            <a:gd name="T140" fmla="+- 0 7876 7791"/>
                            <a:gd name="T141" fmla="*/ T140 w 297"/>
                            <a:gd name="T142" fmla="+- 0 224 -76"/>
                            <a:gd name="T143" fmla="*/ 224 h 574"/>
                            <a:gd name="T144" fmla="+- 0 7868 7791"/>
                            <a:gd name="T145" fmla="*/ T144 w 297"/>
                            <a:gd name="T146" fmla="+- 0 202 -76"/>
                            <a:gd name="T147" fmla="*/ 202 h 574"/>
                            <a:gd name="T148" fmla="+- 0 7869 7791"/>
                            <a:gd name="T149" fmla="*/ T148 w 297"/>
                            <a:gd name="T150" fmla="+- 0 46 -76"/>
                            <a:gd name="T151" fmla="*/ 46 h 574"/>
                            <a:gd name="T152" fmla="+- 0 7883 7791"/>
                            <a:gd name="T153" fmla="*/ T152 w 297"/>
                            <a:gd name="T154" fmla="+- 0 20 -76"/>
                            <a:gd name="T155" fmla="*/ 20 h 574"/>
                            <a:gd name="T156" fmla="+- 0 7920 7791"/>
                            <a:gd name="T157" fmla="*/ T156 w 297"/>
                            <a:gd name="T158" fmla="+- 0 -2 -76"/>
                            <a:gd name="T159" fmla="*/ -2 h 574"/>
                            <a:gd name="T160" fmla="+- 0 8087 7791"/>
                            <a:gd name="T161" fmla="*/ T160 w 297"/>
                            <a:gd name="T162" fmla="+- 0 -54 -76"/>
                            <a:gd name="T163" fmla="*/ -54 h 574"/>
                            <a:gd name="T164" fmla="+- 0 7992 7791"/>
                            <a:gd name="T165" fmla="*/ T164 w 297"/>
                            <a:gd name="T166" fmla="+- 0 -58 -76"/>
                            <a:gd name="T167" fmla="*/ -58 h 574"/>
                            <a:gd name="T168" fmla="+- 0 7986 7791"/>
                            <a:gd name="T169" fmla="*/ T168 w 297"/>
                            <a:gd name="T170" fmla="+- 0 -62 -76"/>
                            <a:gd name="T171" fmla="*/ -62 h 574"/>
                            <a:gd name="T172" fmla="+- 0 7977 7791"/>
                            <a:gd name="T173" fmla="*/ T172 w 297"/>
                            <a:gd name="T174" fmla="+- 0 -68 -76"/>
                            <a:gd name="T175" fmla="*/ -68 h 574"/>
                            <a:gd name="T176" fmla="+- 0 7961 7791"/>
                            <a:gd name="T177" fmla="*/ T176 w 297"/>
                            <a:gd name="T178" fmla="+- 0 -72 -76"/>
                            <a:gd name="T179" fmla="*/ -72 h 574"/>
                            <a:gd name="T180" fmla="+- 0 8087 7791"/>
                            <a:gd name="T181" fmla="*/ T180 w 297"/>
                            <a:gd name="T182" fmla="+- 0 -4 -76"/>
                            <a:gd name="T183" fmla="*/ -4 h 574"/>
                            <a:gd name="T184" fmla="+- 0 7966 7791"/>
                            <a:gd name="T185" fmla="*/ T184 w 297"/>
                            <a:gd name="T186" fmla="+- 0 0 -76"/>
                            <a:gd name="T187" fmla="*/ 0 h 574"/>
                            <a:gd name="T188" fmla="+- 0 7995 7791"/>
                            <a:gd name="T189" fmla="*/ T188 w 297"/>
                            <a:gd name="T190" fmla="+- 0 22 -76"/>
                            <a:gd name="T191" fmla="*/ 22 h 574"/>
                            <a:gd name="T192" fmla="+- 0 8006 7791"/>
                            <a:gd name="T193" fmla="*/ T192 w 297"/>
                            <a:gd name="T194" fmla="+- 0 42 -76"/>
                            <a:gd name="T195" fmla="*/ 42 h 574"/>
                            <a:gd name="T196" fmla="+- 0 8007 7791"/>
                            <a:gd name="T197" fmla="*/ T196 w 297"/>
                            <a:gd name="T198" fmla="+- 0 208 -76"/>
                            <a:gd name="T199" fmla="*/ 208 h 574"/>
                            <a:gd name="T200" fmla="+- 0 7999 7791"/>
                            <a:gd name="T201" fmla="*/ T200 w 297"/>
                            <a:gd name="T202" fmla="+- 0 228 -76"/>
                            <a:gd name="T203" fmla="*/ 228 h 574"/>
                            <a:gd name="T204" fmla="+- 0 7971 7791"/>
                            <a:gd name="T205" fmla="*/ T204 w 297"/>
                            <a:gd name="T206" fmla="+- 0 252 -76"/>
                            <a:gd name="T207" fmla="*/ 252 h 574"/>
                            <a:gd name="T208" fmla="+- 0 7941 7791"/>
                            <a:gd name="T209" fmla="*/ T208 w 297"/>
                            <a:gd name="T210" fmla="+- 0 258 -76"/>
                            <a:gd name="T211" fmla="*/ 258 h 574"/>
                            <a:gd name="T212" fmla="+- 0 8013 7791"/>
                            <a:gd name="T213" fmla="*/ T212 w 297"/>
                            <a:gd name="T214" fmla="+- 0 -74 -76"/>
                            <a:gd name="T215" fmla="*/ -74 h 574"/>
                            <a:gd name="T216" fmla="+- 0 8008 7791"/>
                            <a:gd name="T217" fmla="*/ T216 w 297"/>
                            <a:gd name="T218" fmla="+- 0 -64 -76"/>
                            <a:gd name="T219" fmla="*/ -64 h 574"/>
                            <a:gd name="T220" fmla="+- 0 8005 7791"/>
                            <a:gd name="T221" fmla="*/ T220 w 297"/>
                            <a:gd name="T222" fmla="+- 0 -56 -76"/>
                            <a:gd name="T223" fmla="*/ -56 h 574"/>
                            <a:gd name="T224" fmla="+- 0 8087 7791"/>
                            <a:gd name="T225" fmla="*/ T224 w 297"/>
                            <a:gd name="T226" fmla="+- 0 -64 -76"/>
                            <a:gd name="T227" fmla="*/ -64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7" h="574">
                              <a:moveTo>
                                <a:pt x="67" y="468"/>
                              </a:moveTo>
                              <a:lnTo>
                                <a:pt x="60" y="468"/>
                              </a:lnTo>
                              <a:lnTo>
                                <a:pt x="54" y="474"/>
                              </a:lnTo>
                              <a:lnTo>
                                <a:pt x="37" y="494"/>
                              </a:lnTo>
                              <a:lnTo>
                                <a:pt x="19" y="512"/>
                              </a:lnTo>
                              <a:lnTo>
                                <a:pt x="18" y="514"/>
                              </a:lnTo>
                              <a:lnTo>
                                <a:pt x="18" y="518"/>
                              </a:lnTo>
                              <a:lnTo>
                                <a:pt x="19" y="520"/>
                              </a:lnTo>
                              <a:lnTo>
                                <a:pt x="21" y="524"/>
                              </a:lnTo>
                              <a:lnTo>
                                <a:pt x="23" y="526"/>
                              </a:lnTo>
                              <a:lnTo>
                                <a:pt x="32" y="532"/>
                              </a:lnTo>
                              <a:lnTo>
                                <a:pt x="39" y="538"/>
                              </a:lnTo>
                              <a:lnTo>
                                <a:pt x="46" y="544"/>
                              </a:lnTo>
                              <a:lnTo>
                                <a:pt x="54" y="548"/>
                              </a:lnTo>
                              <a:lnTo>
                                <a:pt x="62" y="554"/>
                              </a:lnTo>
                              <a:lnTo>
                                <a:pt x="70" y="558"/>
                              </a:lnTo>
                              <a:lnTo>
                                <a:pt x="78" y="562"/>
                              </a:lnTo>
                              <a:lnTo>
                                <a:pt x="86" y="564"/>
                              </a:lnTo>
                              <a:lnTo>
                                <a:pt x="95" y="568"/>
                              </a:lnTo>
                              <a:lnTo>
                                <a:pt x="104" y="570"/>
                              </a:lnTo>
                              <a:lnTo>
                                <a:pt x="112" y="572"/>
                              </a:lnTo>
                              <a:lnTo>
                                <a:pt x="121" y="574"/>
                              </a:lnTo>
                              <a:lnTo>
                                <a:pt x="157" y="574"/>
                              </a:lnTo>
                              <a:lnTo>
                                <a:pt x="166" y="572"/>
                              </a:lnTo>
                              <a:lnTo>
                                <a:pt x="182" y="570"/>
                              </a:lnTo>
                              <a:lnTo>
                                <a:pt x="188" y="568"/>
                              </a:lnTo>
                              <a:lnTo>
                                <a:pt x="195" y="564"/>
                              </a:lnTo>
                              <a:lnTo>
                                <a:pt x="202" y="562"/>
                              </a:lnTo>
                              <a:lnTo>
                                <a:pt x="214" y="556"/>
                              </a:lnTo>
                              <a:lnTo>
                                <a:pt x="230" y="546"/>
                              </a:lnTo>
                              <a:lnTo>
                                <a:pt x="240" y="538"/>
                              </a:lnTo>
                              <a:lnTo>
                                <a:pt x="249" y="528"/>
                              </a:lnTo>
                              <a:lnTo>
                                <a:pt x="257" y="518"/>
                              </a:lnTo>
                              <a:lnTo>
                                <a:pt x="265" y="508"/>
                              </a:lnTo>
                              <a:lnTo>
                                <a:pt x="270" y="498"/>
                              </a:lnTo>
                              <a:lnTo>
                                <a:pt x="131" y="498"/>
                              </a:lnTo>
                              <a:lnTo>
                                <a:pt x="118" y="494"/>
                              </a:lnTo>
                              <a:lnTo>
                                <a:pt x="112" y="492"/>
                              </a:lnTo>
                              <a:lnTo>
                                <a:pt x="105" y="490"/>
                              </a:lnTo>
                              <a:lnTo>
                                <a:pt x="93" y="484"/>
                              </a:lnTo>
                              <a:lnTo>
                                <a:pt x="82" y="478"/>
                              </a:lnTo>
                              <a:lnTo>
                                <a:pt x="71" y="472"/>
                              </a:lnTo>
                              <a:lnTo>
                                <a:pt x="67" y="468"/>
                              </a:lnTo>
                              <a:close/>
                              <a:moveTo>
                                <a:pt x="296" y="382"/>
                              </a:moveTo>
                              <a:lnTo>
                                <a:pt x="215" y="382"/>
                              </a:lnTo>
                              <a:lnTo>
                                <a:pt x="218" y="384"/>
                              </a:lnTo>
                              <a:lnTo>
                                <a:pt x="218" y="386"/>
                              </a:lnTo>
                              <a:lnTo>
                                <a:pt x="219" y="386"/>
                              </a:lnTo>
                              <a:lnTo>
                                <a:pt x="218" y="390"/>
                              </a:lnTo>
                              <a:lnTo>
                                <a:pt x="217" y="404"/>
                              </a:lnTo>
                              <a:lnTo>
                                <a:pt x="215" y="420"/>
                              </a:lnTo>
                              <a:lnTo>
                                <a:pt x="211" y="436"/>
                              </a:lnTo>
                              <a:lnTo>
                                <a:pt x="206" y="452"/>
                              </a:lnTo>
                              <a:lnTo>
                                <a:pt x="203" y="460"/>
                              </a:lnTo>
                              <a:lnTo>
                                <a:pt x="195" y="472"/>
                              </a:lnTo>
                              <a:lnTo>
                                <a:pt x="190" y="478"/>
                              </a:lnTo>
                              <a:lnTo>
                                <a:pt x="184" y="484"/>
                              </a:lnTo>
                              <a:lnTo>
                                <a:pt x="178" y="488"/>
                              </a:lnTo>
                              <a:lnTo>
                                <a:pt x="171" y="492"/>
                              </a:lnTo>
                              <a:lnTo>
                                <a:pt x="164" y="494"/>
                              </a:lnTo>
                              <a:lnTo>
                                <a:pt x="156" y="496"/>
                              </a:lnTo>
                              <a:lnTo>
                                <a:pt x="147" y="498"/>
                              </a:lnTo>
                              <a:lnTo>
                                <a:pt x="270" y="498"/>
                              </a:lnTo>
                              <a:lnTo>
                                <a:pt x="271" y="496"/>
                              </a:lnTo>
                              <a:lnTo>
                                <a:pt x="277" y="484"/>
                              </a:lnTo>
                              <a:lnTo>
                                <a:pt x="282" y="472"/>
                              </a:lnTo>
                              <a:lnTo>
                                <a:pt x="286" y="460"/>
                              </a:lnTo>
                              <a:lnTo>
                                <a:pt x="289" y="446"/>
                              </a:lnTo>
                              <a:lnTo>
                                <a:pt x="292" y="432"/>
                              </a:lnTo>
                              <a:lnTo>
                                <a:pt x="294" y="418"/>
                              </a:lnTo>
                              <a:lnTo>
                                <a:pt x="295" y="408"/>
                              </a:lnTo>
                              <a:lnTo>
                                <a:pt x="296" y="382"/>
                              </a:lnTo>
                              <a:close/>
                              <a:moveTo>
                                <a:pt x="169" y="402"/>
                              </a:moveTo>
                              <a:lnTo>
                                <a:pt x="109" y="402"/>
                              </a:lnTo>
                              <a:lnTo>
                                <a:pt x="136" y="406"/>
                              </a:lnTo>
                              <a:lnTo>
                                <a:pt x="142" y="406"/>
                              </a:lnTo>
                              <a:lnTo>
                                <a:pt x="154" y="404"/>
                              </a:lnTo>
                              <a:lnTo>
                                <a:pt x="167" y="404"/>
                              </a:lnTo>
                              <a:lnTo>
                                <a:pt x="169" y="402"/>
                              </a:lnTo>
                              <a:close/>
                              <a:moveTo>
                                <a:pt x="144" y="0"/>
                              </a:moveTo>
                              <a:lnTo>
                                <a:pt x="136" y="0"/>
                              </a:lnTo>
                              <a:lnTo>
                                <a:pt x="109" y="4"/>
                              </a:lnTo>
                              <a:lnTo>
                                <a:pt x="102" y="4"/>
                              </a:lnTo>
                              <a:lnTo>
                                <a:pt x="89" y="8"/>
                              </a:lnTo>
                              <a:lnTo>
                                <a:pt x="83" y="10"/>
                              </a:lnTo>
                              <a:lnTo>
                                <a:pt x="77" y="14"/>
                              </a:lnTo>
                              <a:lnTo>
                                <a:pt x="71" y="16"/>
                              </a:lnTo>
                              <a:lnTo>
                                <a:pt x="66" y="20"/>
                              </a:lnTo>
                              <a:lnTo>
                                <a:pt x="55" y="26"/>
                              </a:lnTo>
                              <a:lnTo>
                                <a:pt x="40" y="38"/>
                              </a:lnTo>
                              <a:lnTo>
                                <a:pt x="35" y="44"/>
                              </a:lnTo>
                              <a:lnTo>
                                <a:pt x="31" y="48"/>
                              </a:lnTo>
                              <a:lnTo>
                                <a:pt x="27" y="52"/>
                              </a:lnTo>
                              <a:lnTo>
                                <a:pt x="23" y="58"/>
                              </a:lnTo>
                              <a:lnTo>
                                <a:pt x="19" y="64"/>
                              </a:lnTo>
                              <a:lnTo>
                                <a:pt x="10" y="80"/>
                              </a:lnTo>
                              <a:lnTo>
                                <a:pt x="4" y="98"/>
                              </a:lnTo>
                              <a:lnTo>
                                <a:pt x="3" y="104"/>
                              </a:lnTo>
                              <a:lnTo>
                                <a:pt x="1" y="118"/>
                              </a:lnTo>
                              <a:lnTo>
                                <a:pt x="0" y="130"/>
                              </a:lnTo>
                              <a:lnTo>
                                <a:pt x="0" y="278"/>
                              </a:lnTo>
                              <a:lnTo>
                                <a:pt x="1" y="290"/>
                              </a:lnTo>
                              <a:lnTo>
                                <a:pt x="3" y="302"/>
                              </a:lnTo>
                              <a:lnTo>
                                <a:pt x="4" y="308"/>
                              </a:lnTo>
                              <a:lnTo>
                                <a:pt x="10" y="326"/>
                              </a:lnTo>
                              <a:lnTo>
                                <a:pt x="19" y="342"/>
                              </a:lnTo>
                              <a:lnTo>
                                <a:pt x="23" y="348"/>
                              </a:lnTo>
                              <a:lnTo>
                                <a:pt x="27" y="354"/>
                              </a:lnTo>
                              <a:lnTo>
                                <a:pt x="31" y="358"/>
                              </a:lnTo>
                              <a:lnTo>
                                <a:pt x="35" y="362"/>
                              </a:lnTo>
                              <a:lnTo>
                                <a:pt x="40" y="368"/>
                              </a:lnTo>
                              <a:lnTo>
                                <a:pt x="55" y="380"/>
                              </a:lnTo>
                              <a:lnTo>
                                <a:pt x="66" y="386"/>
                              </a:lnTo>
                              <a:lnTo>
                                <a:pt x="71" y="390"/>
                              </a:lnTo>
                              <a:lnTo>
                                <a:pt x="77" y="392"/>
                              </a:lnTo>
                              <a:lnTo>
                                <a:pt x="83" y="396"/>
                              </a:lnTo>
                              <a:lnTo>
                                <a:pt x="89" y="398"/>
                              </a:lnTo>
                              <a:lnTo>
                                <a:pt x="102" y="402"/>
                              </a:lnTo>
                              <a:lnTo>
                                <a:pt x="171" y="402"/>
                              </a:lnTo>
                              <a:lnTo>
                                <a:pt x="177" y="400"/>
                              </a:lnTo>
                              <a:lnTo>
                                <a:pt x="181" y="400"/>
                              </a:lnTo>
                              <a:lnTo>
                                <a:pt x="183" y="398"/>
                              </a:lnTo>
                              <a:lnTo>
                                <a:pt x="184" y="398"/>
                              </a:lnTo>
                              <a:lnTo>
                                <a:pt x="187" y="396"/>
                              </a:lnTo>
                              <a:lnTo>
                                <a:pt x="191" y="394"/>
                              </a:lnTo>
                              <a:lnTo>
                                <a:pt x="194" y="392"/>
                              </a:lnTo>
                              <a:lnTo>
                                <a:pt x="196" y="392"/>
                              </a:lnTo>
                              <a:lnTo>
                                <a:pt x="197" y="390"/>
                              </a:lnTo>
                              <a:lnTo>
                                <a:pt x="199" y="390"/>
                              </a:lnTo>
                              <a:lnTo>
                                <a:pt x="200" y="388"/>
                              </a:lnTo>
                              <a:lnTo>
                                <a:pt x="201" y="388"/>
                              </a:lnTo>
                              <a:lnTo>
                                <a:pt x="204" y="384"/>
                              </a:lnTo>
                              <a:lnTo>
                                <a:pt x="208" y="382"/>
                              </a:lnTo>
                              <a:lnTo>
                                <a:pt x="296" y="382"/>
                              </a:lnTo>
                              <a:lnTo>
                                <a:pt x="296" y="380"/>
                              </a:lnTo>
                              <a:lnTo>
                                <a:pt x="296" y="348"/>
                              </a:lnTo>
                              <a:lnTo>
                                <a:pt x="296" y="334"/>
                              </a:lnTo>
                              <a:lnTo>
                                <a:pt x="136" y="334"/>
                              </a:lnTo>
                              <a:lnTo>
                                <a:pt x="129" y="332"/>
                              </a:lnTo>
                              <a:lnTo>
                                <a:pt x="117" y="328"/>
                              </a:lnTo>
                              <a:lnTo>
                                <a:pt x="112" y="326"/>
                              </a:lnTo>
                              <a:lnTo>
                                <a:pt x="97" y="314"/>
                              </a:lnTo>
                              <a:lnTo>
                                <a:pt x="92" y="310"/>
                              </a:lnTo>
                              <a:lnTo>
                                <a:pt x="85" y="300"/>
                              </a:lnTo>
                              <a:lnTo>
                                <a:pt x="82" y="294"/>
                              </a:lnTo>
                              <a:lnTo>
                                <a:pt x="79" y="290"/>
                              </a:lnTo>
                              <a:lnTo>
                                <a:pt x="78" y="284"/>
                              </a:lnTo>
                              <a:lnTo>
                                <a:pt x="77" y="278"/>
                              </a:lnTo>
                              <a:lnTo>
                                <a:pt x="76" y="270"/>
                              </a:lnTo>
                              <a:lnTo>
                                <a:pt x="76" y="136"/>
                              </a:lnTo>
                              <a:lnTo>
                                <a:pt x="77" y="130"/>
                              </a:lnTo>
                              <a:lnTo>
                                <a:pt x="78" y="122"/>
                              </a:lnTo>
                              <a:lnTo>
                                <a:pt x="79" y="118"/>
                              </a:lnTo>
                              <a:lnTo>
                                <a:pt x="82" y="112"/>
                              </a:lnTo>
                              <a:lnTo>
                                <a:pt x="85" y="106"/>
                              </a:lnTo>
                              <a:lnTo>
                                <a:pt x="92" y="96"/>
                              </a:lnTo>
                              <a:lnTo>
                                <a:pt x="97" y="92"/>
                              </a:lnTo>
                              <a:lnTo>
                                <a:pt x="112" y="80"/>
                              </a:lnTo>
                              <a:lnTo>
                                <a:pt x="117" y="78"/>
                              </a:lnTo>
                              <a:lnTo>
                                <a:pt x="129" y="74"/>
                              </a:lnTo>
                              <a:lnTo>
                                <a:pt x="136" y="72"/>
                              </a:lnTo>
                              <a:lnTo>
                                <a:pt x="296" y="72"/>
                              </a:lnTo>
                              <a:lnTo>
                                <a:pt x="296" y="26"/>
                              </a:lnTo>
                              <a:lnTo>
                                <a:pt x="296" y="22"/>
                              </a:lnTo>
                              <a:lnTo>
                                <a:pt x="206" y="22"/>
                              </a:lnTo>
                              <a:lnTo>
                                <a:pt x="205" y="20"/>
                              </a:lnTo>
                              <a:lnTo>
                                <a:pt x="204" y="20"/>
                              </a:lnTo>
                              <a:lnTo>
                                <a:pt x="201" y="18"/>
                              </a:lnTo>
                              <a:lnTo>
                                <a:pt x="200" y="16"/>
                              </a:lnTo>
                              <a:lnTo>
                                <a:pt x="198" y="16"/>
                              </a:lnTo>
                              <a:lnTo>
                                <a:pt x="197" y="14"/>
                              </a:lnTo>
                              <a:lnTo>
                                <a:pt x="195" y="14"/>
                              </a:lnTo>
                              <a:lnTo>
                                <a:pt x="194" y="12"/>
                              </a:lnTo>
                              <a:lnTo>
                                <a:pt x="192" y="12"/>
                              </a:lnTo>
                              <a:lnTo>
                                <a:pt x="188" y="10"/>
                              </a:lnTo>
                              <a:lnTo>
                                <a:pt x="186" y="8"/>
                              </a:lnTo>
                              <a:lnTo>
                                <a:pt x="184" y="8"/>
                              </a:lnTo>
                              <a:lnTo>
                                <a:pt x="182" y="6"/>
                              </a:lnTo>
                              <a:lnTo>
                                <a:pt x="178" y="6"/>
                              </a:lnTo>
                              <a:lnTo>
                                <a:pt x="170" y="4"/>
                              </a:lnTo>
                              <a:lnTo>
                                <a:pt x="168" y="2"/>
                              </a:lnTo>
                              <a:lnTo>
                                <a:pt x="154" y="2"/>
                              </a:lnTo>
                              <a:lnTo>
                                <a:pt x="144" y="0"/>
                              </a:lnTo>
                              <a:close/>
                              <a:moveTo>
                                <a:pt x="296" y="72"/>
                              </a:moveTo>
                              <a:lnTo>
                                <a:pt x="157" y="72"/>
                              </a:lnTo>
                              <a:lnTo>
                                <a:pt x="163" y="74"/>
                              </a:lnTo>
                              <a:lnTo>
                                <a:pt x="169" y="74"/>
                              </a:lnTo>
                              <a:lnTo>
                                <a:pt x="175" y="76"/>
                              </a:lnTo>
                              <a:lnTo>
                                <a:pt x="180" y="78"/>
                              </a:lnTo>
                              <a:lnTo>
                                <a:pt x="190" y="84"/>
                              </a:lnTo>
                              <a:lnTo>
                                <a:pt x="200" y="92"/>
                              </a:lnTo>
                              <a:lnTo>
                                <a:pt x="204" y="98"/>
                              </a:lnTo>
                              <a:lnTo>
                                <a:pt x="208" y="102"/>
                              </a:lnTo>
                              <a:lnTo>
                                <a:pt x="211" y="106"/>
                              </a:lnTo>
                              <a:lnTo>
                                <a:pt x="213" y="112"/>
                              </a:lnTo>
                              <a:lnTo>
                                <a:pt x="215" y="118"/>
                              </a:lnTo>
                              <a:lnTo>
                                <a:pt x="216" y="124"/>
                              </a:lnTo>
                              <a:lnTo>
                                <a:pt x="216" y="130"/>
                              </a:lnTo>
                              <a:lnTo>
                                <a:pt x="216" y="278"/>
                              </a:lnTo>
                              <a:lnTo>
                                <a:pt x="216" y="284"/>
                              </a:lnTo>
                              <a:lnTo>
                                <a:pt x="215" y="290"/>
                              </a:lnTo>
                              <a:lnTo>
                                <a:pt x="213" y="294"/>
                              </a:lnTo>
                              <a:lnTo>
                                <a:pt x="211" y="300"/>
                              </a:lnTo>
                              <a:lnTo>
                                <a:pt x="208" y="304"/>
                              </a:lnTo>
                              <a:lnTo>
                                <a:pt x="204" y="308"/>
                              </a:lnTo>
                              <a:lnTo>
                                <a:pt x="200" y="314"/>
                              </a:lnTo>
                              <a:lnTo>
                                <a:pt x="190" y="322"/>
                              </a:lnTo>
                              <a:lnTo>
                                <a:pt x="180" y="328"/>
                              </a:lnTo>
                              <a:lnTo>
                                <a:pt x="175" y="330"/>
                              </a:lnTo>
                              <a:lnTo>
                                <a:pt x="169" y="332"/>
                              </a:lnTo>
                              <a:lnTo>
                                <a:pt x="163" y="332"/>
                              </a:lnTo>
                              <a:lnTo>
                                <a:pt x="150" y="334"/>
                              </a:lnTo>
                              <a:lnTo>
                                <a:pt x="296" y="334"/>
                              </a:lnTo>
                              <a:lnTo>
                                <a:pt x="296" y="72"/>
                              </a:lnTo>
                              <a:close/>
                              <a:moveTo>
                                <a:pt x="291" y="2"/>
                              </a:moveTo>
                              <a:lnTo>
                                <a:pt x="222" y="2"/>
                              </a:lnTo>
                              <a:lnTo>
                                <a:pt x="219" y="4"/>
                              </a:lnTo>
                              <a:lnTo>
                                <a:pt x="218" y="6"/>
                              </a:lnTo>
                              <a:lnTo>
                                <a:pt x="217" y="8"/>
                              </a:lnTo>
                              <a:lnTo>
                                <a:pt x="217" y="12"/>
                              </a:lnTo>
                              <a:lnTo>
                                <a:pt x="217" y="16"/>
                              </a:lnTo>
                              <a:lnTo>
                                <a:pt x="216" y="16"/>
                              </a:lnTo>
                              <a:lnTo>
                                <a:pt x="215" y="20"/>
                              </a:lnTo>
                              <a:lnTo>
                                <a:pt x="214" y="20"/>
                              </a:lnTo>
                              <a:lnTo>
                                <a:pt x="213" y="22"/>
                              </a:lnTo>
                              <a:lnTo>
                                <a:pt x="296" y="22"/>
                              </a:lnTo>
                              <a:lnTo>
                                <a:pt x="296" y="18"/>
                              </a:lnTo>
                              <a:lnTo>
                                <a:pt x="296" y="12"/>
                              </a:lnTo>
                              <a:lnTo>
                                <a:pt x="295" y="8"/>
                              </a:lnTo>
                              <a:lnTo>
                                <a:pt x="294" y="6"/>
                              </a:lnTo>
                              <a:lnTo>
                                <a:pt x="29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C9F5" id="AutoShape 6" o:spid="_x0000_s1026" style="position:absolute;margin-left:389.55pt;margin-top:-3.8pt;width:14.85pt;height:2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" path="m67,468r-7,l54,474,37,494,19,512r-1,2l18,518r1,2l21,524r2,2l32,532r7,6l46,544r8,4l62,554r8,4l78,562r8,2l95,568r9,2l112,572r9,2l157,574r9,-2l182,570r6,-2l195,564r7,-2l214,556r16,-10l240,538r9,-10l257,518r8,-10l270,498r-139,l118,494r-6,-2l105,490,93,484,82,478,71,472r-4,-4xm296,382r-81,l218,384r,2l219,386r-1,4l217,404r-2,16l211,436r-5,16l203,460r-8,12l190,478r-6,6l178,488r-7,4l164,494r-8,2l147,498r123,l271,496r6,-12l282,472r4,-12l289,446r3,-14l294,418r1,-10l296,382xm169,402r-60,l136,406r6,l154,404r13,l169,402xm144,r-8,l109,4r-7,l89,8r-6,2l77,14r-6,2l66,20,55,26,40,38r-5,6l31,48r-4,4l23,58r-4,6l10,80,4,98r-1,6l1,118,,130,,278r1,12l3,302r1,6l10,326r9,16l23,348r4,6l31,358r4,4l40,368r15,12l66,386r5,4l77,392r6,4l89,398r13,4l171,402r6,-2l181,400r2,-2l184,398r3,-2l191,394r3,-2l196,392r1,-2l199,390r1,-2l201,388r3,-4l208,382r88,l296,380r,-32l296,334r-160,l129,332r-12,-4l112,326,97,314r-5,-4l85,300r-3,-6l79,290r-1,-6l77,278r-1,-8l76,136r1,-6l78,122r1,-4l82,112r3,-6l92,96r5,-4l112,80r5,-2l129,74r7,-2l296,72r,-46l296,22r-90,l205,20r-1,l201,18r-1,-2l198,16r-1,-2l195,14r-1,-2l192,12r-4,-2l186,8r-2,l182,6r-4,l170,4,168,2r-14,l144,xm296,72r-139,l163,74r6,l175,76r5,2l190,84r10,8l204,98r4,4l211,106r2,6l215,118r1,6l216,130r,148l216,284r-1,6l213,294r-2,6l208,304r-4,4l200,314r-10,8l180,328r-5,2l169,332r-6,l150,334r146,l296,72xm291,2r-69,l219,4r-1,2l217,8r,4l217,16r-1,l215,20r-1,l213,22r83,l296,18r,-6l295,8,294,6,291,2xe" fillcolor="black" stroked="f">
                <v:path arrowok="t" o:connecttype="custom" o:connectlocs="23495,265430;12065,281940;24765,293370;44450,306070;66040,313690;105410,314960;128270,308610;158115,287020;83185,267970;59055,259080;187960,194310;139065,196850;133985,228600;120650,255270;104140,265430;172085,266700;183515,234950;187960,194310;90170,209550;91440,-48260;56515,-43180;41910,-35560;19685,-17780;6350,2540;0,34290;2540,147320;17145,176530;34925,193040;52705,203200;112395,205740;118745,203200;125095,199390;129540,195580;187960,172720;74295,160020;53975,142240;48895,128270;49530,29210;58420,12700;81915,-1270;187960,-34290;127635,-36830;123825,-39370;118110,-43180;107950,-45720;187960,-2540;111125,0;129540,13970;136525,26670;137160,132080;132080,144780;114300,160020;95250,163830;140970,-46990;137795,-40640;135890,-35560;187960,-40640" o:connectangles="0,0,0,0,0,0,0,0,0,0,0,0,0,0,0,0,0,0,0,0,0,0,0,0,0,0,0,0,0,0,0,0,0,0,0,0,0,0,0,0,0,0,0,0,0,0,0,0,0,0,0,0,0,0,0,0,0"/>
                <w10:wrap anchorx="page"/>
              </v:shape>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simplePos x="0" y="0"/>
                <wp:positionH relativeFrom="page">
                  <wp:posOffset>5299710</wp:posOffset>
                </wp:positionH>
                <wp:positionV relativeFrom="paragraph">
                  <wp:posOffset>-45720</wp:posOffset>
                </wp:positionV>
                <wp:extent cx="185420" cy="25463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254635"/>
                        </a:xfrm>
                        <a:custGeom>
                          <a:avLst/>
                          <a:gdLst>
                            <a:gd name="T0" fmla="+- 0 8627 8346"/>
                            <a:gd name="T1" fmla="*/ T0 w 292"/>
                            <a:gd name="T2" fmla="+- 0 -72 -72"/>
                            <a:gd name="T3" fmla="*/ -72 h 401"/>
                            <a:gd name="T4" fmla="+- 0 8362 8346"/>
                            <a:gd name="T5" fmla="*/ T4 w 292"/>
                            <a:gd name="T6" fmla="+- 0 -72 -72"/>
                            <a:gd name="T7" fmla="*/ -72 h 401"/>
                            <a:gd name="T8" fmla="+- 0 8360 8346"/>
                            <a:gd name="T9" fmla="*/ T8 w 292"/>
                            <a:gd name="T10" fmla="+- 0 -72 -72"/>
                            <a:gd name="T11" fmla="*/ -72 h 401"/>
                            <a:gd name="T12" fmla="+- 0 8359 8346"/>
                            <a:gd name="T13" fmla="*/ T12 w 292"/>
                            <a:gd name="T14" fmla="+- 0 -71 -72"/>
                            <a:gd name="T15" fmla="*/ -71 h 401"/>
                            <a:gd name="T16" fmla="+- 0 8357 8346"/>
                            <a:gd name="T17" fmla="*/ T16 w 292"/>
                            <a:gd name="T18" fmla="+- 0 -70 -72"/>
                            <a:gd name="T19" fmla="*/ -70 h 401"/>
                            <a:gd name="T20" fmla="+- 0 8356 8346"/>
                            <a:gd name="T21" fmla="*/ T20 w 292"/>
                            <a:gd name="T22" fmla="+- 0 -69 -72"/>
                            <a:gd name="T23" fmla="*/ -69 h 401"/>
                            <a:gd name="T24" fmla="+- 0 8356 8346"/>
                            <a:gd name="T25" fmla="*/ T24 w 292"/>
                            <a:gd name="T26" fmla="+- 0 -67 -72"/>
                            <a:gd name="T27" fmla="*/ -67 h 401"/>
                            <a:gd name="T28" fmla="+- 0 8355 8346"/>
                            <a:gd name="T29" fmla="*/ T28 w 292"/>
                            <a:gd name="T30" fmla="+- 0 -66 -72"/>
                            <a:gd name="T31" fmla="*/ -66 h 401"/>
                            <a:gd name="T32" fmla="+- 0 8355 8346"/>
                            <a:gd name="T33" fmla="*/ T32 w 292"/>
                            <a:gd name="T34" fmla="+- 0 -8 -72"/>
                            <a:gd name="T35" fmla="*/ -8 h 401"/>
                            <a:gd name="T36" fmla="+- 0 8356 8346"/>
                            <a:gd name="T37" fmla="*/ T36 w 292"/>
                            <a:gd name="T38" fmla="+- 0 -5 -72"/>
                            <a:gd name="T39" fmla="*/ -5 h 401"/>
                            <a:gd name="T40" fmla="+- 0 8357 8346"/>
                            <a:gd name="T41" fmla="*/ T40 w 292"/>
                            <a:gd name="T42" fmla="+- 0 -3 -72"/>
                            <a:gd name="T43" fmla="*/ -3 h 401"/>
                            <a:gd name="T44" fmla="+- 0 8359 8346"/>
                            <a:gd name="T45" fmla="*/ T44 w 292"/>
                            <a:gd name="T46" fmla="+- 0 -2 -72"/>
                            <a:gd name="T47" fmla="*/ -2 h 401"/>
                            <a:gd name="T48" fmla="+- 0 8360 8346"/>
                            <a:gd name="T49" fmla="*/ T48 w 292"/>
                            <a:gd name="T50" fmla="+- 0 -2 -72"/>
                            <a:gd name="T51" fmla="*/ -2 h 401"/>
                            <a:gd name="T52" fmla="+- 0 8362 8346"/>
                            <a:gd name="T53" fmla="*/ T52 w 292"/>
                            <a:gd name="T54" fmla="+- 0 -1 -72"/>
                            <a:gd name="T55" fmla="*/ -1 h 401"/>
                            <a:gd name="T56" fmla="+- 0 8502 8346"/>
                            <a:gd name="T57" fmla="*/ T56 w 292"/>
                            <a:gd name="T58" fmla="+- 0 -1 -72"/>
                            <a:gd name="T59" fmla="*/ -1 h 401"/>
                            <a:gd name="T60" fmla="+- 0 8506 8346"/>
                            <a:gd name="T61" fmla="*/ T60 w 292"/>
                            <a:gd name="T62" fmla="+- 0 -1 -72"/>
                            <a:gd name="T63" fmla="*/ -1 h 401"/>
                            <a:gd name="T64" fmla="+- 0 8507 8346"/>
                            <a:gd name="T65" fmla="*/ T64 w 292"/>
                            <a:gd name="T66" fmla="+- 0 0 -72"/>
                            <a:gd name="T67" fmla="*/ 0 h 401"/>
                            <a:gd name="T68" fmla="+- 0 8509 8346"/>
                            <a:gd name="T69" fmla="*/ T68 w 292"/>
                            <a:gd name="T70" fmla="+- 0 1 -72"/>
                            <a:gd name="T71" fmla="*/ 1 h 401"/>
                            <a:gd name="T72" fmla="+- 0 8511 8346"/>
                            <a:gd name="T73" fmla="*/ T72 w 292"/>
                            <a:gd name="T74" fmla="+- 0 3 -72"/>
                            <a:gd name="T75" fmla="*/ 3 h 401"/>
                            <a:gd name="T76" fmla="+- 0 8511 8346"/>
                            <a:gd name="T77" fmla="*/ T76 w 292"/>
                            <a:gd name="T78" fmla="+- 0 4 -72"/>
                            <a:gd name="T79" fmla="*/ 4 h 401"/>
                            <a:gd name="T80" fmla="+- 0 8511 8346"/>
                            <a:gd name="T81" fmla="*/ T80 w 292"/>
                            <a:gd name="T82" fmla="+- 0 6 -72"/>
                            <a:gd name="T83" fmla="*/ 6 h 401"/>
                            <a:gd name="T84" fmla="+- 0 8511 8346"/>
                            <a:gd name="T85" fmla="*/ T84 w 292"/>
                            <a:gd name="T86" fmla="+- 0 9 -72"/>
                            <a:gd name="T87" fmla="*/ 9 h 401"/>
                            <a:gd name="T88" fmla="+- 0 8510 8346"/>
                            <a:gd name="T89" fmla="*/ T88 w 292"/>
                            <a:gd name="T90" fmla="+- 0 12 -72"/>
                            <a:gd name="T91" fmla="*/ 12 h 401"/>
                            <a:gd name="T92" fmla="+- 0 8347 8346"/>
                            <a:gd name="T93" fmla="*/ T92 w 292"/>
                            <a:gd name="T94" fmla="+- 0 315 -72"/>
                            <a:gd name="T95" fmla="*/ 315 h 401"/>
                            <a:gd name="T96" fmla="+- 0 8346 8346"/>
                            <a:gd name="T97" fmla="*/ T96 w 292"/>
                            <a:gd name="T98" fmla="+- 0 318 -72"/>
                            <a:gd name="T99" fmla="*/ 318 h 401"/>
                            <a:gd name="T100" fmla="+- 0 8346 8346"/>
                            <a:gd name="T101" fmla="*/ T100 w 292"/>
                            <a:gd name="T102" fmla="+- 0 321 -72"/>
                            <a:gd name="T103" fmla="*/ 321 h 401"/>
                            <a:gd name="T104" fmla="+- 0 8346 8346"/>
                            <a:gd name="T105" fmla="*/ T104 w 292"/>
                            <a:gd name="T106" fmla="+- 0 323 -72"/>
                            <a:gd name="T107" fmla="*/ 323 h 401"/>
                            <a:gd name="T108" fmla="+- 0 8355 8346"/>
                            <a:gd name="T109" fmla="*/ T108 w 292"/>
                            <a:gd name="T110" fmla="+- 0 328 -72"/>
                            <a:gd name="T111" fmla="*/ 328 h 401"/>
                            <a:gd name="T112" fmla="+- 0 8631 8346"/>
                            <a:gd name="T113" fmla="*/ T112 w 292"/>
                            <a:gd name="T114" fmla="+- 0 328 -72"/>
                            <a:gd name="T115" fmla="*/ 328 h 401"/>
                            <a:gd name="T116" fmla="+- 0 8633 8346"/>
                            <a:gd name="T117" fmla="*/ T116 w 292"/>
                            <a:gd name="T118" fmla="+- 0 328 -72"/>
                            <a:gd name="T119" fmla="*/ 328 h 401"/>
                            <a:gd name="T120" fmla="+- 0 8634 8346"/>
                            <a:gd name="T121" fmla="*/ T120 w 292"/>
                            <a:gd name="T122" fmla="+- 0 327 -72"/>
                            <a:gd name="T123" fmla="*/ 327 h 401"/>
                            <a:gd name="T124" fmla="+- 0 8636 8346"/>
                            <a:gd name="T125" fmla="*/ T124 w 292"/>
                            <a:gd name="T126" fmla="+- 0 326 -72"/>
                            <a:gd name="T127" fmla="*/ 326 h 401"/>
                            <a:gd name="T128" fmla="+- 0 8636 8346"/>
                            <a:gd name="T129" fmla="*/ T128 w 292"/>
                            <a:gd name="T130" fmla="+- 0 325 -72"/>
                            <a:gd name="T131" fmla="*/ 325 h 401"/>
                            <a:gd name="T132" fmla="+- 0 8637 8346"/>
                            <a:gd name="T133" fmla="*/ T132 w 292"/>
                            <a:gd name="T134" fmla="+- 0 324 -72"/>
                            <a:gd name="T135" fmla="*/ 324 h 401"/>
                            <a:gd name="T136" fmla="+- 0 8638 8346"/>
                            <a:gd name="T137" fmla="*/ T136 w 292"/>
                            <a:gd name="T138" fmla="+- 0 322 -72"/>
                            <a:gd name="T139" fmla="*/ 322 h 401"/>
                            <a:gd name="T140" fmla="+- 0 8638 8346"/>
                            <a:gd name="T141" fmla="*/ T140 w 292"/>
                            <a:gd name="T142" fmla="+- 0 267 -72"/>
                            <a:gd name="T143" fmla="*/ 267 h 401"/>
                            <a:gd name="T144" fmla="+- 0 8637 8346"/>
                            <a:gd name="T145" fmla="*/ T144 w 292"/>
                            <a:gd name="T146" fmla="+- 0 264 -72"/>
                            <a:gd name="T147" fmla="*/ 264 h 401"/>
                            <a:gd name="T148" fmla="+- 0 8637 8346"/>
                            <a:gd name="T149" fmla="*/ T148 w 292"/>
                            <a:gd name="T150" fmla="+- 0 263 -72"/>
                            <a:gd name="T151" fmla="*/ 263 h 401"/>
                            <a:gd name="T152" fmla="+- 0 8636 8346"/>
                            <a:gd name="T153" fmla="*/ T152 w 292"/>
                            <a:gd name="T154" fmla="+- 0 260 -72"/>
                            <a:gd name="T155" fmla="*/ 260 h 401"/>
                            <a:gd name="T156" fmla="+- 0 8635 8346"/>
                            <a:gd name="T157" fmla="*/ T156 w 292"/>
                            <a:gd name="T158" fmla="+- 0 259 -72"/>
                            <a:gd name="T159" fmla="*/ 259 h 401"/>
                            <a:gd name="T160" fmla="+- 0 8634 8346"/>
                            <a:gd name="T161" fmla="*/ T160 w 292"/>
                            <a:gd name="T162" fmla="+- 0 258 -72"/>
                            <a:gd name="T163" fmla="*/ 258 h 401"/>
                            <a:gd name="T164" fmla="+- 0 8632 8346"/>
                            <a:gd name="T165" fmla="*/ T164 w 292"/>
                            <a:gd name="T166" fmla="+- 0 258 -72"/>
                            <a:gd name="T167" fmla="*/ 258 h 401"/>
                            <a:gd name="T168" fmla="+- 0 8629 8346"/>
                            <a:gd name="T169" fmla="*/ T168 w 292"/>
                            <a:gd name="T170" fmla="+- 0 257 -72"/>
                            <a:gd name="T171" fmla="*/ 257 h 401"/>
                            <a:gd name="T172" fmla="+- 0 8483 8346"/>
                            <a:gd name="T173" fmla="*/ T172 w 292"/>
                            <a:gd name="T174" fmla="+- 0 257 -72"/>
                            <a:gd name="T175" fmla="*/ 257 h 401"/>
                            <a:gd name="T176" fmla="+- 0 8478 8346"/>
                            <a:gd name="T177" fmla="*/ T176 w 292"/>
                            <a:gd name="T178" fmla="+- 0 257 -72"/>
                            <a:gd name="T179" fmla="*/ 257 h 401"/>
                            <a:gd name="T180" fmla="+- 0 8477 8346"/>
                            <a:gd name="T181" fmla="*/ T180 w 292"/>
                            <a:gd name="T182" fmla="+- 0 256 -72"/>
                            <a:gd name="T183" fmla="*/ 256 h 401"/>
                            <a:gd name="T184" fmla="+- 0 8475 8346"/>
                            <a:gd name="T185" fmla="*/ T184 w 292"/>
                            <a:gd name="T186" fmla="+- 0 255 -72"/>
                            <a:gd name="T187" fmla="*/ 255 h 401"/>
                            <a:gd name="T188" fmla="+- 0 8474 8346"/>
                            <a:gd name="T189" fmla="*/ T188 w 292"/>
                            <a:gd name="T190" fmla="+- 0 253 -72"/>
                            <a:gd name="T191" fmla="*/ 253 h 401"/>
                            <a:gd name="T192" fmla="+- 0 8473 8346"/>
                            <a:gd name="T193" fmla="*/ T192 w 292"/>
                            <a:gd name="T194" fmla="+- 0 250 -72"/>
                            <a:gd name="T195" fmla="*/ 250 h 401"/>
                            <a:gd name="T196" fmla="+- 0 8473 8346"/>
                            <a:gd name="T197" fmla="*/ T196 w 292"/>
                            <a:gd name="T198" fmla="+- 0 249 -72"/>
                            <a:gd name="T199" fmla="*/ 249 h 401"/>
                            <a:gd name="T200" fmla="+- 0 8473 8346"/>
                            <a:gd name="T201" fmla="*/ T200 w 292"/>
                            <a:gd name="T202" fmla="+- 0 247 -72"/>
                            <a:gd name="T203" fmla="*/ 247 h 401"/>
                            <a:gd name="T204" fmla="+- 0 8475 8346"/>
                            <a:gd name="T205" fmla="*/ T204 w 292"/>
                            <a:gd name="T206" fmla="+- 0 244 -72"/>
                            <a:gd name="T207" fmla="*/ 244 h 401"/>
                            <a:gd name="T208" fmla="+- 0 8635 8346"/>
                            <a:gd name="T209" fmla="*/ T208 w 292"/>
                            <a:gd name="T210" fmla="+- 0 -59 -72"/>
                            <a:gd name="T211" fmla="*/ -59 h 401"/>
                            <a:gd name="T212" fmla="+- 0 8636 8346"/>
                            <a:gd name="T213" fmla="*/ T212 w 292"/>
                            <a:gd name="T214" fmla="+- 0 -62 -72"/>
                            <a:gd name="T215" fmla="*/ -62 h 401"/>
                            <a:gd name="T216" fmla="+- 0 8631 8346"/>
                            <a:gd name="T217" fmla="*/ T216 w 292"/>
                            <a:gd name="T218" fmla="+- 0 -72 -72"/>
                            <a:gd name="T219" fmla="*/ -72 h 401"/>
                            <a:gd name="T220" fmla="+- 0 8627 8346"/>
                            <a:gd name="T221" fmla="*/ T220 w 292"/>
                            <a:gd name="T222" fmla="+- 0 -72 -72"/>
                            <a:gd name="T223" fmla="*/ -7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2" h="401">
                              <a:moveTo>
                                <a:pt x="281" y="0"/>
                              </a:moveTo>
                              <a:lnTo>
                                <a:pt x="16" y="0"/>
                              </a:lnTo>
                              <a:lnTo>
                                <a:pt x="14" y="0"/>
                              </a:lnTo>
                              <a:lnTo>
                                <a:pt x="13" y="1"/>
                              </a:lnTo>
                              <a:lnTo>
                                <a:pt x="11" y="2"/>
                              </a:lnTo>
                              <a:lnTo>
                                <a:pt x="10" y="3"/>
                              </a:lnTo>
                              <a:lnTo>
                                <a:pt x="10" y="5"/>
                              </a:lnTo>
                              <a:lnTo>
                                <a:pt x="9" y="6"/>
                              </a:lnTo>
                              <a:lnTo>
                                <a:pt x="9" y="64"/>
                              </a:lnTo>
                              <a:lnTo>
                                <a:pt x="10" y="67"/>
                              </a:lnTo>
                              <a:lnTo>
                                <a:pt x="11" y="69"/>
                              </a:lnTo>
                              <a:lnTo>
                                <a:pt x="13" y="70"/>
                              </a:lnTo>
                              <a:lnTo>
                                <a:pt x="14" y="70"/>
                              </a:lnTo>
                              <a:lnTo>
                                <a:pt x="16" y="71"/>
                              </a:lnTo>
                              <a:lnTo>
                                <a:pt x="156" y="71"/>
                              </a:lnTo>
                              <a:lnTo>
                                <a:pt x="160" y="71"/>
                              </a:lnTo>
                              <a:lnTo>
                                <a:pt x="161" y="72"/>
                              </a:lnTo>
                              <a:lnTo>
                                <a:pt x="163" y="73"/>
                              </a:lnTo>
                              <a:lnTo>
                                <a:pt x="165" y="75"/>
                              </a:lnTo>
                              <a:lnTo>
                                <a:pt x="165" y="76"/>
                              </a:lnTo>
                              <a:lnTo>
                                <a:pt x="165" y="78"/>
                              </a:lnTo>
                              <a:lnTo>
                                <a:pt x="165" y="81"/>
                              </a:lnTo>
                              <a:lnTo>
                                <a:pt x="164" y="84"/>
                              </a:lnTo>
                              <a:lnTo>
                                <a:pt x="1" y="387"/>
                              </a:lnTo>
                              <a:lnTo>
                                <a:pt x="0" y="390"/>
                              </a:lnTo>
                              <a:lnTo>
                                <a:pt x="0" y="393"/>
                              </a:lnTo>
                              <a:lnTo>
                                <a:pt x="0" y="395"/>
                              </a:lnTo>
                              <a:lnTo>
                                <a:pt x="9" y="400"/>
                              </a:lnTo>
                              <a:lnTo>
                                <a:pt x="285" y="400"/>
                              </a:lnTo>
                              <a:lnTo>
                                <a:pt x="287" y="400"/>
                              </a:lnTo>
                              <a:lnTo>
                                <a:pt x="288" y="399"/>
                              </a:lnTo>
                              <a:lnTo>
                                <a:pt x="290" y="398"/>
                              </a:lnTo>
                              <a:lnTo>
                                <a:pt x="290" y="397"/>
                              </a:lnTo>
                              <a:lnTo>
                                <a:pt x="291" y="396"/>
                              </a:lnTo>
                              <a:lnTo>
                                <a:pt x="292" y="394"/>
                              </a:lnTo>
                              <a:lnTo>
                                <a:pt x="292" y="339"/>
                              </a:lnTo>
                              <a:lnTo>
                                <a:pt x="291" y="336"/>
                              </a:lnTo>
                              <a:lnTo>
                                <a:pt x="291" y="335"/>
                              </a:lnTo>
                              <a:lnTo>
                                <a:pt x="290" y="332"/>
                              </a:lnTo>
                              <a:lnTo>
                                <a:pt x="289" y="331"/>
                              </a:lnTo>
                              <a:lnTo>
                                <a:pt x="288" y="330"/>
                              </a:lnTo>
                              <a:lnTo>
                                <a:pt x="286" y="330"/>
                              </a:lnTo>
                              <a:lnTo>
                                <a:pt x="283" y="329"/>
                              </a:lnTo>
                              <a:lnTo>
                                <a:pt x="137" y="329"/>
                              </a:lnTo>
                              <a:lnTo>
                                <a:pt x="132" y="329"/>
                              </a:lnTo>
                              <a:lnTo>
                                <a:pt x="131" y="328"/>
                              </a:lnTo>
                              <a:lnTo>
                                <a:pt x="129" y="327"/>
                              </a:lnTo>
                              <a:lnTo>
                                <a:pt x="128" y="325"/>
                              </a:lnTo>
                              <a:lnTo>
                                <a:pt x="127" y="322"/>
                              </a:lnTo>
                              <a:lnTo>
                                <a:pt x="127" y="321"/>
                              </a:lnTo>
                              <a:lnTo>
                                <a:pt x="127" y="319"/>
                              </a:lnTo>
                              <a:lnTo>
                                <a:pt x="129" y="316"/>
                              </a:lnTo>
                              <a:lnTo>
                                <a:pt x="289" y="13"/>
                              </a:lnTo>
                              <a:lnTo>
                                <a:pt x="290" y="10"/>
                              </a:lnTo>
                              <a:lnTo>
                                <a:pt x="285" y="0"/>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84AE" id="Freeform 5" o:spid="_x0000_s1026" style="position:absolute;margin-left:417.3pt;margin-top:-3.6pt;width:14.6pt;height:2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" path="m281,l16,,14,,13,1,11,2,10,3r,2l9,6r,58l10,67r1,2l13,70r1,l16,71r140,l160,71r1,1l163,73r2,2l165,76r,2l165,81r-1,3l1,387,,390r,3l,395r9,5l285,400r2,l288,399r2,-1l290,397r1,-1l292,394r,-55l291,336r,-1l290,332r-1,-1l288,330r-2,l283,329r-146,l132,329r-1,-1l129,327r-1,-2l127,322r,-1l127,319r2,-3l289,13r1,-3l285,r-4,xe" fillcolor="black" stroked="f">
                <v:path arrowok="t" o:connecttype="custom" o:connectlocs="178435,-45720;10160,-45720;8890,-45720;8255,-45085;6985,-44450;6350,-43815;6350,-42545;5715,-41910;5715,-5080;6350,-3175;6985,-1905;8255,-1270;8890,-1270;10160,-635;99060,-635;101600,-635;102235,0;103505,635;104775,1905;104775,2540;104775,3810;104775,5715;104140,7620;635,200025;0,201930;0,203835;0,205105;5715,208280;180975,208280;182245,208280;182880,207645;184150,207010;184150,206375;184785,205740;185420,204470;185420,169545;184785,167640;184785,167005;184150,165100;183515,164465;182880,163830;181610,163830;179705,163195;86995,163195;83820,163195;83185,162560;81915,161925;81280,160655;80645,158750;80645,158115;80645,156845;81915,154940;183515,-37465;184150,-39370;180975,-45720;178435,-45720" o:connectangles="0,0,0,0,0,0,0,0,0,0,0,0,0,0,0,0,0,0,0,0,0,0,0,0,0,0,0,0,0,0,0,0,0,0,0,0,0,0,0,0,0,0,0,0,0,0,0,0,0,0,0,0,0,0,0,0"/>
                <w10:wrap anchorx="page"/>
              </v:shape>
            </w:pict>
          </mc:Fallback>
        </mc:AlternateContent>
      </w:r>
      <w:r>
        <w:rPr>
          <w:noProof/>
          <w:lang w:val="en-US" w:eastAsia="en-US" w:bidi="ar-SA"/>
        </w:rPr>
        <mc:AlternateContent>
          <mc:Choice Requires="wpg">
            <w:drawing>
              <wp:anchor distT="0" distB="0" distL="114300" distR="114300" simplePos="0" relativeHeight="251660288" behindDoc="0" locked="0" layoutInCell="1" allowOverlap="1">
                <wp:simplePos x="0" y="0"/>
                <wp:positionH relativeFrom="page">
                  <wp:posOffset>5196205</wp:posOffset>
                </wp:positionH>
                <wp:positionV relativeFrom="paragraph">
                  <wp:posOffset>-125095</wp:posOffset>
                </wp:positionV>
                <wp:extent cx="49530" cy="33401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334010"/>
                          <a:chOff x="8183" y="-197"/>
                          <a:chExt cx="78" cy="526"/>
                        </a:xfrm>
                      </wpg:grpSpPr>
                      <wps:wsp>
                        <wps:cNvPr id="11" name="Freeform 4"/>
                        <wps:cNvSpPr>
                          <a:spLocks/>
                        </wps:cNvSpPr>
                        <wps:spPr bwMode="auto">
                          <a:xfrm>
                            <a:off x="8183" y="-198"/>
                            <a:ext cx="77" cy="84"/>
                          </a:xfrm>
                          <a:custGeom>
                            <a:avLst/>
                            <a:gdLst>
                              <a:gd name="T0" fmla="+- 0 8252 8184"/>
                              <a:gd name="T1" fmla="*/ T0 w 77"/>
                              <a:gd name="T2" fmla="+- 0 -197 -197"/>
                              <a:gd name="T3" fmla="*/ -197 h 84"/>
                              <a:gd name="T4" fmla="+- 0 8243 8184"/>
                              <a:gd name="T5" fmla="*/ T4 w 77"/>
                              <a:gd name="T6" fmla="+- 0 -197 -197"/>
                              <a:gd name="T7" fmla="*/ -197 h 84"/>
                              <a:gd name="T8" fmla="+- 0 8240 8184"/>
                              <a:gd name="T9" fmla="*/ T8 w 77"/>
                              <a:gd name="T10" fmla="+- 0 -197 -197"/>
                              <a:gd name="T11" fmla="*/ -197 h 84"/>
                              <a:gd name="T12" fmla="+- 0 8189 8184"/>
                              <a:gd name="T13" fmla="*/ T12 w 77"/>
                              <a:gd name="T14" fmla="+- 0 -142 -197"/>
                              <a:gd name="T15" fmla="*/ -142 h 84"/>
                              <a:gd name="T16" fmla="+- 0 8184 8184"/>
                              <a:gd name="T17" fmla="*/ T16 w 77"/>
                              <a:gd name="T18" fmla="+- 0 -133 -197"/>
                              <a:gd name="T19" fmla="*/ -133 h 84"/>
                              <a:gd name="T20" fmla="+- 0 8184 8184"/>
                              <a:gd name="T21" fmla="*/ T20 w 77"/>
                              <a:gd name="T22" fmla="+- 0 -124 -197"/>
                              <a:gd name="T23" fmla="*/ -124 h 84"/>
                              <a:gd name="T24" fmla="+- 0 8194 8184"/>
                              <a:gd name="T25" fmla="*/ T24 w 77"/>
                              <a:gd name="T26" fmla="+- 0 -114 -197"/>
                              <a:gd name="T27" fmla="*/ -114 h 84"/>
                              <a:gd name="T28" fmla="+- 0 8249 8184"/>
                              <a:gd name="T29" fmla="*/ T28 w 77"/>
                              <a:gd name="T30" fmla="+- 0 -114 -197"/>
                              <a:gd name="T31" fmla="*/ -114 h 84"/>
                              <a:gd name="T32" fmla="+- 0 8260 8184"/>
                              <a:gd name="T33" fmla="*/ T32 w 77"/>
                              <a:gd name="T34" fmla="+- 0 -124 -197"/>
                              <a:gd name="T35" fmla="*/ -124 h 84"/>
                              <a:gd name="T36" fmla="+- 0 8260 8184"/>
                              <a:gd name="T37" fmla="*/ T36 w 77"/>
                              <a:gd name="T38" fmla="+- 0 -187 -197"/>
                              <a:gd name="T39" fmla="*/ -187 h 84"/>
                              <a:gd name="T40" fmla="+- 0 8252 8184"/>
                              <a:gd name="T41" fmla="*/ T40 w 77"/>
                              <a:gd name="T42" fmla="+- 0 -197 -197"/>
                              <a:gd name="T43" fmla="*/ -19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7" h="84">
                                <a:moveTo>
                                  <a:pt x="68" y="0"/>
                                </a:moveTo>
                                <a:lnTo>
                                  <a:pt x="59" y="0"/>
                                </a:lnTo>
                                <a:lnTo>
                                  <a:pt x="56" y="0"/>
                                </a:lnTo>
                                <a:lnTo>
                                  <a:pt x="5" y="55"/>
                                </a:lnTo>
                                <a:lnTo>
                                  <a:pt x="0" y="64"/>
                                </a:lnTo>
                                <a:lnTo>
                                  <a:pt x="0" y="73"/>
                                </a:lnTo>
                                <a:lnTo>
                                  <a:pt x="10" y="83"/>
                                </a:lnTo>
                                <a:lnTo>
                                  <a:pt x="65" y="83"/>
                                </a:lnTo>
                                <a:lnTo>
                                  <a:pt x="76" y="73"/>
                                </a:lnTo>
                                <a:lnTo>
                                  <a:pt x="76" y="10"/>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8222" y="-73"/>
                            <a:ext cx="0" cy="401"/>
                          </a:xfrm>
                          <a:prstGeom prst="line">
                            <a:avLst/>
                          </a:prstGeom>
                          <a:noFill/>
                          <a:ln w="486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E83E75" id="Group 2" o:spid="_x0000_s1026" style="position:absolute;margin-left:409.15pt;margin-top:-9.85pt;width:3.9pt;height:26.3pt;z-index:251660288;mso-position-horizontal-relative:page" coordorigin="8183,-197" coordsize="7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">
                <v:shape id="Freeform 4" o:spid="_x0000_s1027" style="position:absolute;left:8183;top:-198;width:77;height:8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" path="m68,l59,,56,,5,55,,64r,9l10,83r55,l76,73r,-63l68,xe" fillcolor="black" stroked="f">
                  <v:path arrowok="t" o:connecttype="custom" o:connectlocs="68,-197;59,-197;56,-197;5,-142;0,-133;0,-124;10,-114;65,-114;76,-124;76,-187;68,-197" o:connectangles="0,0,0,0,0,0,0,0,0,0,0"/>
                </v:shape>
                <v:line id="Line 3" o:spid="_x0000_s1028" style="position:absolute;visibility:visible;mso-wrap-style:square" from="8222,-73" to="8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" strokeweight="1.3508mm"/>
                <w10:wrap anchorx="page"/>
              </v:group>
            </w:pict>
          </mc:Fallback>
        </mc:AlternateContent>
      </w:r>
      <w:r w:rsidR="002542E3" w:rsidRPr="00361F93">
        <w:rPr>
          <w:noProof/>
          <w:lang w:val="en-US" w:eastAsia="en-US" w:bidi="ar-SA"/>
        </w:rPr>
        <w:drawing>
          <wp:anchor distT="0" distB="0" distL="0" distR="0" simplePos="0" relativeHeight="251661312" behindDoc="0" locked="0" layoutInCell="1" allowOverlap="1">
            <wp:simplePos x="0" y="0"/>
            <wp:positionH relativeFrom="page">
              <wp:posOffset>5578709</wp:posOffset>
            </wp:positionH>
            <wp:positionV relativeFrom="paragraph">
              <wp:posOffset>-47365</wp:posOffset>
            </wp:positionV>
            <wp:extent cx="1064449" cy="267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64449" cy="267564"/>
                    </a:xfrm>
                    <a:prstGeom prst="rect">
                      <a:avLst/>
                    </a:prstGeom>
                  </pic:spPr>
                </pic:pic>
              </a:graphicData>
            </a:graphic>
          </wp:anchor>
        </w:drawing>
      </w:r>
      <w:r w:rsidR="002542E3" w:rsidRPr="00361F93">
        <w:rPr>
          <w:lang w:val="es-ES"/>
        </w:rPr>
        <w:t>Especificaciones (</w:t>
      </w:r>
      <w:proofErr w:type="spellStart"/>
      <w:r w:rsidR="002542E3" w:rsidRPr="00361F93">
        <w:rPr>
          <w:lang w:val="es-ES"/>
        </w:rPr>
        <w:t>ToR</w:t>
      </w:r>
      <w:proofErr w:type="spellEnd"/>
      <w:r w:rsidR="002542E3" w:rsidRPr="00361F93">
        <w:rPr>
          <w:lang w:val="es-ES"/>
        </w:rPr>
        <w:t>) para la contratación de servicios por encima de los umbrales de la UE</w:t>
      </w:r>
    </w:p>
    <w:p w:rsidR="00217AB4" w:rsidRPr="00361F93" w:rsidRDefault="00217AB4">
      <w:pPr>
        <w:pStyle w:val="BodyText"/>
        <w:rPr>
          <w:b/>
          <w:sz w:val="20"/>
          <w:lang w:val="es-ES"/>
        </w:rPr>
      </w:pPr>
    </w:p>
    <w:p w:rsidR="00217AB4" w:rsidRPr="00361F93" w:rsidRDefault="00217AB4">
      <w:pPr>
        <w:pStyle w:val="BodyText"/>
        <w:spacing w:before="10"/>
        <w:rPr>
          <w:b/>
          <w:lang w:val="es-ES"/>
        </w:rPr>
      </w:pPr>
    </w:p>
    <w:tbl>
      <w:tblPr>
        <w:tblStyle w:val="TableNormal1"/>
        <w:tblW w:w="0" w:type="auto"/>
        <w:tblInd w:w="167" w:type="dxa"/>
        <w:tblLayout w:type="fixed"/>
        <w:tblLook w:val="01E0" w:firstRow="1" w:lastRow="1" w:firstColumn="1" w:lastColumn="1" w:noHBand="0" w:noVBand="0"/>
      </w:tblPr>
      <w:tblGrid>
        <w:gridCol w:w="5265"/>
        <w:gridCol w:w="3815"/>
      </w:tblGrid>
      <w:tr w:rsidR="00217AB4" w:rsidRPr="00361F93">
        <w:trPr>
          <w:trHeight w:val="1492"/>
        </w:trPr>
        <w:tc>
          <w:tcPr>
            <w:tcW w:w="5265" w:type="dxa"/>
            <w:tcBorders>
              <w:top w:val="single" w:sz="4" w:space="0" w:color="000000"/>
              <w:bottom w:val="single" w:sz="4" w:space="0" w:color="000000"/>
            </w:tcBorders>
          </w:tcPr>
          <w:p w:rsidR="00217AB4" w:rsidRPr="00361F93" w:rsidRDefault="002542E3">
            <w:pPr>
              <w:pStyle w:val="TableParagraph"/>
              <w:spacing w:line="355" w:lineRule="auto"/>
              <w:ind w:left="7" w:right="1814"/>
              <w:rPr>
                <w:b/>
                <w:lang w:val="es-ES"/>
              </w:rPr>
            </w:pPr>
            <w:r w:rsidRPr="00361F93">
              <w:rPr>
                <w:b/>
                <w:lang w:val="es-ES"/>
              </w:rPr>
              <w:t xml:space="preserve">Cooperación técnica con </w:t>
            </w:r>
            <w:proofErr w:type="spellStart"/>
            <w:r w:rsidRPr="00361F93">
              <w:rPr>
                <w:b/>
                <w:lang w:val="es-ES"/>
              </w:rPr>
              <w:t>ProBosques</w:t>
            </w:r>
            <w:proofErr w:type="spellEnd"/>
          </w:p>
        </w:tc>
        <w:tc>
          <w:tcPr>
            <w:tcW w:w="3815" w:type="dxa"/>
            <w:tcBorders>
              <w:top w:val="single" w:sz="4" w:space="0" w:color="000000"/>
              <w:bottom w:val="single" w:sz="4" w:space="0" w:color="000000"/>
            </w:tcBorders>
          </w:tcPr>
          <w:p w:rsidR="00217AB4" w:rsidRPr="00361F93" w:rsidRDefault="002542E3">
            <w:pPr>
              <w:pStyle w:val="TableParagraph"/>
              <w:spacing w:line="355" w:lineRule="auto"/>
              <w:ind w:left="1832" w:right="6"/>
              <w:rPr>
                <w:b/>
                <w:lang w:val="es-ES"/>
              </w:rPr>
            </w:pPr>
            <w:r w:rsidRPr="00361F93">
              <w:rPr>
                <w:b/>
                <w:lang w:val="es-ES"/>
              </w:rPr>
              <w:t xml:space="preserve">Número de proyecto: </w:t>
            </w:r>
            <w:r w:rsidRPr="00361F93">
              <w:rPr>
                <w:b/>
                <w:spacing w:val="-1"/>
                <w:lang w:val="es-ES"/>
              </w:rPr>
              <w:t>2018.2140.4-001.00</w:t>
            </w:r>
          </w:p>
          <w:p w:rsidR="00217AB4" w:rsidRPr="00361F93" w:rsidRDefault="002542E3">
            <w:pPr>
              <w:pStyle w:val="TableParagraph"/>
              <w:spacing w:line="251" w:lineRule="exact"/>
              <w:ind w:left="1832"/>
              <w:rPr>
                <w:b/>
                <w:lang w:val="es-ES"/>
              </w:rPr>
            </w:pPr>
            <w:r w:rsidRPr="00361F93">
              <w:rPr>
                <w:b/>
                <w:lang w:val="es-ES"/>
              </w:rPr>
              <w:t>Número de procedimiento:</w:t>
            </w:r>
          </w:p>
          <w:p w:rsidR="00217AB4" w:rsidRPr="00361F93" w:rsidRDefault="002542E3">
            <w:pPr>
              <w:pStyle w:val="TableParagraph"/>
              <w:spacing w:before="119"/>
              <w:ind w:left="1832"/>
              <w:rPr>
                <w:b/>
                <w:lang w:val="es-ES"/>
              </w:rPr>
            </w:pPr>
            <w:r w:rsidRPr="00361F93">
              <w:rPr>
                <w:b/>
                <w:lang w:val="es-ES"/>
              </w:rPr>
              <w:t>81255246</w:t>
            </w:r>
          </w:p>
        </w:tc>
      </w:tr>
    </w:tbl>
    <w:p w:rsidR="00217AB4" w:rsidRPr="00361F93" w:rsidRDefault="00217AB4">
      <w:pPr>
        <w:pStyle w:val="BodyText"/>
        <w:rPr>
          <w:b/>
          <w:sz w:val="20"/>
          <w:lang w:val="es-ES"/>
        </w:rPr>
      </w:pPr>
    </w:p>
    <w:p w:rsidR="00217AB4" w:rsidRPr="00361F93" w:rsidRDefault="00217AB4">
      <w:pPr>
        <w:pStyle w:val="BodyText"/>
        <w:rPr>
          <w:b/>
          <w:sz w:val="20"/>
          <w:lang w:val="es-ES"/>
        </w:rPr>
      </w:pPr>
    </w:p>
    <w:sdt>
      <w:sdtPr>
        <w:rPr>
          <w:lang w:val="es-ES"/>
        </w:rPr>
        <w:id w:val="701830109"/>
        <w:docPartObj>
          <w:docPartGallery w:val="Table of Contents"/>
          <w:docPartUnique/>
        </w:docPartObj>
      </w:sdtPr>
      <w:sdtEndPr/>
      <w:sdtContent>
        <w:p w:rsidR="00217AB4" w:rsidRPr="00361F93" w:rsidRDefault="004A2924">
          <w:pPr>
            <w:pStyle w:val="TOC1"/>
            <w:tabs>
              <w:tab w:val="right" w:leader="dot" w:pos="9188"/>
            </w:tabs>
            <w:spacing w:before="272"/>
            <w:ind w:left="160" w:firstLine="0"/>
            <w:rPr>
              <w:lang w:val="es-ES"/>
            </w:rPr>
          </w:pPr>
          <w:hyperlink w:anchor="_bookmark0" w:history="1">
            <w:r w:rsidR="002542E3" w:rsidRPr="00361F93">
              <w:rPr>
                <w:lang w:val="es-ES"/>
              </w:rPr>
              <w:t>Ab</w:t>
            </w:r>
            <w:r w:rsidR="00361F93" w:rsidRPr="00361F93">
              <w:rPr>
                <w:lang w:val="es-ES"/>
              </w:rPr>
              <w:t>reviaciones</w:t>
            </w:r>
            <w:r w:rsidR="002542E3" w:rsidRPr="00361F93">
              <w:rPr>
                <w:lang w:val="es-ES"/>
              </w:rPr>
              <w:tab/>
              <w:t>2</w:t>
            </w:r>
          </w:hyperlink>
        </w:p>
        <w:p w:rsidR="00217AB4" w:rsidRPr="00361F93" w:rsidRDefault="004A2924">
          <w:pPr>
            <w:pStyle w:val="TOC1"/>
            <w:numPr>
              <w:ilvl w:val="0"/>
              <w:numId w:val="12"/>
            </w:numPr>
            <w:tabs>
              <w:tab w:val="left" w:pos="726"/>
              <w:tab w:val="left" w:pos="727"/>
              <w:tab w:val="right" w:leader="dot" w:pos="9188"/>
            </w:tabs>
            <w:rPr>
              <w:lang w:val="es-ES"/>
            </w:rPr>
          </w:pPr>
          <w:hyperlink w:anchor="_bookmark1" w:history="1">
            <w:r w:rsidR="00361F93" w:rsidRPr="00361F93">
              <w:rPr>
                <w:lang w:val="es-ES"/>
              </w:rPr>
              <w:t>C</w:t>
            </w:r>
            <w:r w:rsidR="002542E3" w:rsidRPr="00361F93">
              <w:rPr>
                <w:lang w:val="es-ES"/>
              </w:rPr>
              <w:t>ontext</w:t>
            </w:r>
            <w:r w:rsidR="00361F93" w:rsidRPr="00361F93">
              <w:rPr>
                <w:lang w:val="es-ES"/>
              </w:rPr>
              <w:t>o</w:t>
            </w:r>
            <w:r w:rsidR="002542E3" w:rsidRPr="00361F93">
              <w:rPr>
                <w:lang w:val="es-ES"/>
              </w:rPr>
              <w:tab/>
              <w:t>3</w:t>
            </w:r>
          </w:hyperlink>
        </w:p>
        <w:p w:rsidR="00217AB4" w:rsidRPr="00361F93" w:rsidRDefault="004A2924">
          <w:pPr>
            <w:pStyle w:val="TOC1"/>
            <w:numPr>
              <w:ilvl w:val="0"/>
              <w:numId w:val="12"/>
            </w:numPr>
            <w:tabs>
              <w:tab w:val="left" w:pos="726"/>
              <w:tab w:val="left" w:pos="727"/>
              <w:tab w:val="right" w:leader="dot" w:pos="9188"/>
            </w:tabs>
            <w:spacing w:before="240"/>
            <w:rPr>
              <w:lang w:val="es-ES"/>
            </w:rPr>
          </w:pPr>
          <w:hyperlink w:anchor="_bookmark2" w:history="1">
            <w:r w:rsidR="002542E3" w:rsidRPr="00361F93">
              <w:rPr>
                <w:lang w:val="es-ES"/>
              </w:rPr>
              <w:t>Mandato de los contratistas(AN)</w:t>
            </w:r>
            <w:r w:rsidR="002542E3" w:rsidRPr="00361F93">
              <w:rPr>
                <w:lang w:val="es-ES"/>
              </w:rPr>
              <w:tab/>
              <w:t xml:space="preserve"> 6</w:t>
            </w:r>
          </w:hyperlink>
        </w:p>
        <w:p w:rsidR="00217AB4" w:rsidRPr="00361F93" w:rsidRDefault="004A2924" w:rsidP="002542E3">
          <w:pPr>
            <w:pStyle w:val="TOC1"/>
            <w:numPr>
              <w:ilvl w:val="0"/>
              <w:numId w:val="12"/>
            </w:numPr>
            <w:tabs>
              <w:tab w:val="left" w:pos="726"/>
              <w:tab w:val="left" w:pos="727"/>
              <w:tab w:val="right" w:leader="dot" w:pos="9188"/>
            </w:tabs>
            <w:spacing w:line="252" w:lineRule="exact"/>
            <w:rPr>
              <w:lang w:val="es-ES"/>
            </w:rPr>
          </w:pPr>
          <w:hyperlink w:anchor="_bookmark3" w:history="1">
            <w:r w:rsidR="002542E3" w:rsidRPr="00361F93">
              <w:rPr>
                <w:lang w:val="es-ES"/>
              </w:rPr>
              <w:t>Concepción técnica y metódica</w:t>
            </w:r>
            <w:r w:rsidR="002542E3" w:rsidRPr="00361F93">
              <w:rPr>
                <w:lang w:val="es-ES"/>
              </w:rPr>
              <w:tab/>
              <w:t xml:space="preserve"> 10</w:t>
            </w:r>
          </w:hyperlink>
        </w:p>
        <w:p w:rsidR="00217AB4" w:rsidRPr="00361F93" w:rsidRDefault="004A2924">
          <w:pPr>
            <w:pStyle w:val="TOC2"/>
            <w:numPr>
              <w:ilvl w:val="1"/>
              <w:numId w:val="12"/>
            </w:numPr>
            <w:tabs>
              <w:tab w:val="left" w:pos="1097"/>
              <w:tab w:val="right" w:leader="dot" w:pos="9188"/>
            </w:tabs>
            <w:ind w:hanging="371"/>
            <w:rPr>
              <w:lang w:val="es-ES"/>
            </w:rPr>
          </w:pPr>
          <w:hyperlink w:anchor="_bookmark4" w:history="1">
            <w:r w:rsidR="00361F93" w:rsidRPr="00361F93">
              <w:rPr>
                <w:lang w:val="es-ES"/>
              </w:rPr>
              <w:t>Estrategia</w:t>
            </w:r>
            <w:r w:rsidR="002542E3" w:rsidRPr="00361F93">
              <w:rPr>
                <w:lang w:val="es-ES"/>
              </w:rPr>
              <w:tab/>
              <w:t>11</w:t>
            </w:r>
          </w:hyperlink>
        </w:p>
        <w:p w:rsidR="00217AB4" w:rsidRPr="00361F93" w:rsidRDefault="004A2924">
          <w:pPr>
            <w:pStyle w:val="TOC2"/>
            <w:numPr>
              <w:ilvl w:val="1"/>
              <w:numId w:val="12"/>
            </w:numPr>
            <w:tabs>
              <w:tab w:val="left" w:pos="1097"/>
              <w:tab w:val="right" w:leader="dot" w:pos="9188"/>
            </w:tabs>
            <w:ind w:hanging="371"/>
            <w:rPr>
              <w:lang w:val="es-ES"/>
            </w:rPr>
          </w:pPr>
          <w:hyperlink w:anchor="_bookmark5" w:history="1">
            <w:r w:rsidR="00361F93" w:rsidRPr="00361F93">
              <w:rPr>
                <w:lang w:val="es-ES"/>
              </w:rPr>
              <w:t>Cooperación</w:t>
            </w:r>
            <w:r w:rsidR="002542E3" w:rsidRPr="00361F93">
              <w:rPr>
                <w:lang w:val="es-ES"/>
              </w:rPr>
              <w:tab/>
              <w:t>11</w:t>
            </w:r>
          </w:hyperlink>
        </w:p>
        <w:p w:rsidR="00217AB4" w:rsidRPr="00361F93" w:rsidRDefault="004A2924" w:rsidP="002542E3">
          <w:pPr>
            <w:pStyle w:val="TOC2"/>
            <w:numPr>
              <w:ilvl w:val="1"/>
              <w:numId w:val="12"/>
            </w:numPr>
            <w:tabs>
              <w:tab w:val="left" w:pos="1097"/>
              <w:tab w:val="right" w:leader="dot" w:pos="9188"/>
            </w:tabs>
            <w:spacing w:before="2"/>
            <w:rPr>
              <w:lang w:val="es-ES"/>
            </w:rPr>
          </w:pPr>
          <w:hyperlink w:anchor="_bookmark6" w:history="1">
            <w:r w:rsidR="002542E3" w:rsidRPr="00361F93">
              <w:rPr>
                <w:lang w:val="es-ES"/>
              </w:rPr>
              <w:t>Estructura de gestión</w:t>
            </w:r>
            <w:r w:rsidR="002542E3" w:rsidRPr="00361F93">
              <w:rPr>
                <w:lang w:val="es-ES"/>
              </w:rPr>
              <w:tab/>
              <w:t>12</w:t>
            </w:r>
          </w:hyperlink>
        </w:p>
        <w:p w:rsidR="00217AB4" w:rsidRPr="00361F93" w:rsidRDefault="004A2924">
          <w:pPr>
            <w:pStyle w:val="TOC2"/>
            <w:numPr>
              <w:ilvl w:val="1"/>
              <w:numId w:val="12"/>
            </w:numPr>
            <w:tabs>
              <w:tab w:val="left" w:pos="1097"/>
              <w:tab w:val="right" w:leader="dot" w:pos="9188"/>
            </w:tabs>
            <w:ind w:hanging="371"/>
            <w:rPr>
              <w:lang w:val="es-ES"/>
            </w:rPr>
          </w:pPr>
          <w:hyperlink w:anchor="_bookmark7" w:history="1">
            <w:r w:rsidR="00361F93" w:rsidRPr="00361F93">
              <w:rPr>
                <w:lang w:val="es-ES"/>
              </w:rPr>
              <w:t>Proceso</w:t>
            </w:r>
            <w:r w:rsidR="00361F93">
              <w:rPr>
                <w:lang w:val="es-ES"/>
              </w:rPr>
              <w:t>s</w:t>
            </w:r>
            <w:r w:rsidR="002542E3" w:rsidRPr="00361F93">
              <w:rPr>
                <w:lang w:val="es-ES"/>
              </w:rPr>
              <w:tab/>
              <w:t>12</w:t>
            </w:r>
          </w:hyperlink>
        </w:p>
        <w:p w:rsidR="00217AB4" w:rsidRPr="00361F93" w:rsidRDefault="004A2924">
          <w:pPr>
            <w:pStyle w:val="TOC2"/>
            <w:numPr>
              <w:ilvl w:val="1"/>
              <w:numId w:val="12"/>
            </w:numPr>
            <w:tabs>
              <w:tab w:val="left" w:pos="1097"/>
              <w:tab w:val="right" w:leader="dot" w:pos="9188"/>
            </w:tabs>
            <w:spacing w:before="1"/>
            <w:ind w:hanging="371"/>
            <w:rPr>
              <w:lang w:val="es-ES"/>
            </w:rPr>
          </w:pPr>
          <w:hyperlink w:anchor="_bookmark8" w:history="1">
            <w:r w:rsidR="002542E3" w:rsidRPr="00361F93">
              <w:rPr>
                <w:lang w:val="es-ES"/>
              </w:rPr>
              <w:t xml:space="preserve">Aprendizaje </w:t>
            </w:r>
            <w:proofErr w:type="spellStart"/>
            <w:r w:rsidR="002542E3" w:rsidRPr="00361F93">
              <w:rPr>
                <w:lang w:val="es-ES"/>
              </w:rPr>
              <w:t>y</w:t>
            </w:r>
            <w:proofErr w:type="spellEnd"/>
            <w:r w:rsidR="002542E3" w:rsidRPr="00361F93">
              <w:rPr>
                <w:lang w:val="es-ES"/>
              </w:rPr>
              <w:t xml:space="preserve"> </w:t>
            </w:r>
            <w:r w:rsidR="00361F93" w:rsidRPr="00361F93">
              <w:rPr>
                <w:lang w:val="es-ES"/>
              </w:rPr>
              <w:t>Innovación</w:t>
            </w:r>
            <w:r w:rsidR="002542E3" w:rsidRPr="00361F93">
              <w:rPr>
                <w:lang w:val="es-ES"/>
              </w:rPr>
              <w:tab/>
              <w:t xml:space="preserve"> 13</w:t>
            </w:r>
          </w:hyperlink>
        </w:p>
        <w:p w:rsidR="00217AB4" w:rsidRPr="00361F93" w:rsidRDefault="004A2924">
          <w:pPr>
            <w:pStyle w:val="TOC2"/>
            <w:numPr>
              <w:ilvl w:val="1"/>
              <w:numId w:val="12"/>
            </w:numPr>
            <w:tabs>
              <w:tab w:val="left" w:pos="1097"/>
              <w:tab w:val="right" w:leader="dot" w:pos="9188"/>
            </w:tabs>
            <w:ind w:hanging="371"/>
            <w:rPr>
              <w:lang w:val="es-ES"/>
            </w:rPr>
          </w:pPr>
          <w:hyperlink w:anchor="_bookmark9" w:history="1">
            <w:r w:rsidR="002542E3" w:rsidRPr="00361F93">
              <w:rPr>
                <w:lang w:val="es-ES"/>
              </w:rPr>
              <w:t xml:space="preserve">Gestión del proyecto del </w:t>
            </w:r>
            <w:r w:rsidR="00361F93" w:rsidRPr="00361F93">
              <w:rPr>
                <w:lang w:val="es-ES"/>
              </w:rPr>
              <w:t>contractar</w:t>
            </w:r>
            <w:r w:rsidR="002542E3" w:rsidRPr="00361F93">
              <w:rPr>
                <w:lang w:val="es-ES"/>
              </w:rPr>
              <w:tab/>
              <w:t xml:space="preserve"> 13</w:t>
            </w:r>
          </w:hyperlink>
        </w:p>
        <w:p w:rsidR="00217AB4" w:rsidRPr="00361F93" w:rsidRDefault="004A2924">
          <w:pPr>
            <w:pStyle w:val="TOC2"/>
            <w:numPr>
              <w:ilvl w:val="1"/>
              <w:numId w:val="12"/>
            </w:numPr>
            <w:tabs>
              <w:tab w:val="left" w:pos="1094"/>
              <w:tab w:val="right" w:leader="dot" w:pos="9188"/>
            </w:tabs>
            <w:ind w:left="1094" w:hanging="368"/>
            <w:rPr>
              <w:lang w:val="es-ES"/>
            </w:rPr>
          </w:pPr>
          <w:hyperlink w:anchor="_bookmark10" w:history="1">
            <w:r w:rsidR="002542E3" w:rsidRPr="00361F93">
              <w:rPr>
                <w:lang w:val="es-ES"/>
              </w:rPr>
              <w:t>Otros requisitos</w:t>
            </w:r>
            <w:r w:rsidR="002542E3" w:rsidRPr="00361F93">
              <w:rPr>
                <w:lang w:val="es-ES"/>
              </w:rPr>
              <w:tab/>
              <w:t xml:space="preserve"> 15</w:t>
            </w:r>
          </w:hyperlink>
        </w:p>
        <w:p w:rsidR="00217AB4" w:rsidRPr="00361F93" w:rsidRDefault="004A2924" w:rsidP="00361F93">
          <w:pPr>
            <w:pStyle w:val="TOC1"/>
            <w:numPr>
              <w:ilvl w:val="0"/>
              <w:numId w:val="12"/>
            </w:numPr>
            <w:tabs>
              <w:tab w:val="left" w:pos="726"/>
              <w:tab w:val="left" w:pos="727"/>
              <w:tab w:val="right" w:leader="dot" w:pos="9188"/>
            </w:tabs>
            <w:spacing w:before="242" w:line="252" w:lineRule="exact"/>
            <w:rPr>
              <w:lang w:val="es-ES"/>
            </w:rPr>
          </w:pPr>
          <w:hyperlink w:anchor="_bookmark11" w:history="1">
            <w:r w:rsidR="00361F93" w:rsidRPr="00361F93">
              <w:rPr>
                <w:lang w:val="es-ES"/>
              </w:rPr>
              <w:t>Concepto de personal</w:t>
            </w:r>
            <w:r w:rsidR="002542E3" w:rsidRPr="00361F93">
              <w:rPr>
                <w:lang w:val="es-ES"/>
              </w:rPr>
              <w:tab/>
              <w:t>15</w:t>
            </w:r>
          </w:hyperlink>
        </w:p>
        <w:p w:rsidR="00217AB4" w:rsidRPr="00361F93" w:rsidRDefault="004A2924" w:rsidP="002542E3">
          <w:pPr>
            <w:pStyle w:val="TOC2"/>
            <w:numPr>
              <w:ilvl w:val="1"/>
              <w:numId w:val="12"/>
            </w:numPr>
            <w:tabs>
              <w:tab w:val="left" w:pos="1097"/>
              <w:tab w:val="right" w:leader="dot" w:pos="9188"/>
            </w:tabs>
            <w:rPr>
              <w:lang w:val="es-ES"/>
            </w:rPr>
          </w:pPr>
          <w:hyperlink w:anchor="_bookmark12" w:history="1">
            <w:r w:rsidR="002542E3" w:rsidRPr="00361F93">
              <w:rPr>
                <w:lang w:val="es-ES"/>
              </w:rPr>
              <w:t>Especificaciones para el concepto de personal</w:t>
            </w:r>
            <w:r w:rsidR="002542E3" w:rsidRPr="00361F93">
              <w:rPr>
                <w:lang w:val="es-ES"/>
              </w:rPr>
              <w:tab/>
              <w:t xml:space="preserve"> 15</w:t>
            </w:r>
          </w:hyperlink>
        </w:p>
        <w:p w:rsidR="00217AB4" w:rsidRPr="00361F93" w:rsidRDefault="004A2924" w:rsidP="007543FA">
          <w:pPr>
            <w:pStyle w:val="TOC1"/>
            <w:numPr>
              <w:ilvl w:val="0"/>
              <w:numId w:val="12"/>
            </w:numPr>
            <w:tabs>
              <w:tab w:val="left" w:pos="726"/>
              <w:tab w:val="left" w:pos="727"/>
              <w:tab w:val="right" w:leader="dot" w:pos="9188"/>
            </w:tabs>
            <w:spacing w:line="252" w:lineRule="exact"/>
            <w:rPr>
              <w:lang w:val="es-ES"/>
            </w:rPr>
          </w:pPr>
          <w:hyperlink w:anchor="_bookmark13" w:history="1">
            <w:r w:rsidR="007543FA" w:rsidRPr="00361F93">
              <w:rPr>
                <w:lang w:val="es-ES"/>
              </w:rPr>
              <w:t>Especificación de cálculo</w:t>
            </w:r>
            <w:r w:rsidR="002542E3" w:rsidRPr="00361F93">
              <w:rPr>
                <w:lang w:val="es-ES"/>
              </w:rPr>
              <w:tab/>
              <w:t xml:space="preserve"> 23</w:t>
            </w:r>
          </w:hyperlink>
        </w:p>
        <w:p w:rsidR="00217AB4" w:rsidRPr="00361F93" w:rsidRDefault="004A2924" w:rsidP="007543FA">
          <w:pPr>
            <w:pStyle w:val="TOC2"/>
            <w:numPr>
              <w:ilvl w:val="1"/>
              <w:numId w:val="12"/>
            </w:numPr>
            <w:tabs>
              <w:tab w:val="left" w:pos="1097"/>
              <w:tab w:val="right" w:leader="dot" w:pos="9188"/>
            </w:tabs>
            <w:rPr>
              <w:lang w:val="es-ES"/>
            </w:rPr>
          </w:pPr>
          <w:hyperlink w:anchor="_bookmark14" w:history="1">
            <w:r w:rsidR="007543FA" w:rsidRPr="00361F93">
              <w:rPr>
                <w:lang w:val="es-ES"/>
              </w:rPr>
              <w:t>Despliegue de personal</w:t>
            </w:r>
            <w:r w:rsidR="002542E3" w:rsidRPr="00361F93">
              <w:rPr>
                <w:lang w:val="es-ES"/>
              </w:rPr>
              <w:tab/>
              <w:t>23</w:t>
            </w:r>
          </w:hyperlink>
        </w:p>
        <w:p w:rsidR="00217AB4" w:rsidRPr="00361F93" w:rsidRDefault="004A2924" w:rsidP="007543FA">
          <w:pPr>
            <w:pStyle w:val="TOC2"/>
            <w:numPr>
              <w:ilvl w:val="1"/>
              <w:numId w:val="12"/>
            </w:numPr>
            <w:tabs>
              <w:tab w:val="left" w:pos="1097"/>
              <w:tab w:val="right" w:leader="dot" w:pos="9188"/>
            </w:tabs>
            <w:rPr>
              <w:lang w:val="es-ES"/>
            </w:rPr>
          </w:pPr>
          <w:hyperlink w:anchor="_bookmark15" w:history="1">
            <w:r w:rsidR="007543FA" w:rsidRPr="00361F93">
              <w:rPr>
                <w:lang w:val="es-ES"/>
              </w:rPr>
              <w:t>Gastos de viaje</w:t>
            </w:r>
            <w:r w:rsidR="002542E3" w:rsidRPr="00361F93">
              <w:rPr>
                <w:lang w:val="es-ES"/>
              </w:rPr>
              <w:tab/>
              <w:t>24</w:t>
            </w:r>
          </w:hyperlink>
        </w:p>
        <w:p w:rsidR="00217AB4" w:rsidRPr="00361F93" w:rsidRDefault="004A2924">
          <w:pPr>
            <w:pStyle w:val="TOC2"/>
            <w:numPr>
              <w:ilvl w:val="1"/>
              <w:numId w:val="12"/>
            </w:numPr>
            <w:tabs>
              <w:tab w:val="left" w:pos="1097"/>
              <w:tab w:val="right" w:leader="dot" w:pos="9188"/>
            </w:tabs>
            <w:spacing w:before="2"/>
            <w:ind w:hanging="371"/>
            <w:rPr>
              <w:lang w:val="es-ES"/>
            </w:rPr>
          </w:pPr>
          <w:hyperlink w:anchor="_bookmark16" w:history="1">
            <w:r w:rsidR="007543FA" w:rsidRPr="00361F93">
              <w:rPr>
                <w:lang w:val="es-ES"/>
              </w:rPr>
              <w:t>Equipo</w:t>
            </w:r>
            <w:r w:rsidR="002542E3" w:rsidRPr="00361F93">
              <w:rPr>
                <w:lang w:val="es-ES"/>
              </w:rPr>
              <w:tab/>
              <w:t>24</w:t>
            </w:r>
          </w:hyperlink>
        </w:p>
        <w:p w:rsidR="00217AB4" w:rsidRPr="00361F93" w:rsidRDefault="004A2924" w:rsidP="007543FA">
          <w:pPr>
            <w:pStyle w:val="TOC2"/>
            <w:numPr>
              <w:ilvl w:val="1"/>
              <w:numId w:val="12"/>
            </w:numPr>
            <w:tabs>
              <w:tab w:val="left" w:pos="1097"/>
              <w:tab w:val="right" w:leader="dot" w:pos="9188"/>
            </w:tabs>
            <w:rPr>
              <w:lang w:val="es-ES"/>
            </w:rPr>
          </w:pPr>
          <w:hyperlink w:anchor="_bookmark17" w:history="1">
            <w:r w:rsidR="007543FA" w:rsidRPr="00361F93">
              <w:rPr>
                <w:lang w:val="es-ES"/>
              </w:rPr>
              <w:t>Gastos de oficina</w:t>
            </w:r>
            <w:r w:rsidR="002542E3" w:rsidRPr="00361F93">
              <w:rPr>
                <w:lang w:val="es-ES"/>
              </w:rPr>
              <w:tab/>
              <w:t>24</w:t>
            </w:r>
          </w:hyperlink>
        </w:p>
        <w:p w:rsidR="00217AB4" w:rsidRPr="00361F93" w:rsidRDefault="004A2924" w:rsidP="007543FA">
          <w:pPr>
            <w:pStyle w:val="TOC2"/>
            <w:numPr>
              <w:ilvl w:val="1"/>
              <w:numId w:val="12"/>
            </w:numPr>
            <w:tabs>
              <w:tab w:val="left" w:pos="1097"/>
              <w:tab w:val="right" w:leader="dot" w:pos="9188"/>
            </w:tabs>
            <w:spacing w:before="1"/>
            <w:rPr>
              <w:lang w:val="es-ES"/>
            </w:rPr>
          </w:pPr>
          <w:hyperlink w:anchor="_bookmark18" w:history="1">
            <w:r w:rsidR="007543FA" w:rsidRPr="00361F93">
              <w:rPr>
                <w:lang w:val="es-ES"/>
              </w:rPr>
              <w:t>Los costos de operación de los autos</w:t>
            </w:r>
            <w:r w:rsidR="002542E3" w:rsidRPr="00361F93">
              <w:rPr>
                <w:lang w:val="es-ES"/>
              </w:rPr>
              <w:tab/>
              <w:t>24</w:t>
            </w:r>
          </w:hyperlink>
        </w:p>
        <w:p w:rsidR="00217AB4" w:rsidRPr="00361F93" w:rsidRDefault="004A2924">
          <w:pPr>
            <w:pStyle w:val="TOC2"/>
            <w:tabs>
              <w:tab w:val="right" w:leader="dot" w:pos="9188"/>
            </w:tabs>
            <w:ind w:left="726" w:firstLine="0"/>
            <w:rPr>
              <w:lang w:val="es-ES"/>
            </w:rPr>
          </w:pPr>
          <w:hyperlink w:anchor="_bookmark19" w:history="1">
            <w:r w:rsidR="002542E3" w:rsidRPr="00361F93">
              <w:rPr>
                <w:lang w:val="es-ES"/>
              </w:rPr>
              <w:t>5.7.</w:t>
            </w:r>
            <w:r w:rsidR="007543FA" w:rsidRPr="00361F93">
              <w:rPr>
                <w:lang w:val="es-ES"/>
              </w:rPr>
              <w:t xml:space="preserve"> Trabajador administrativo</w:t>
            </w:r>
            <w:r w:rsidR="002542E3" w:rsidRPr="00361F93">
              <w:rPr>
                <w:lang w:val="es-ES"/>
              </w:rPr>
              <w:tab/>
              <w:t xml:space="preserve"> 24</w:t>
            </w:r>
          </w:hyperlink>
        </w:p>
        <w:p w:rsidR="00217AB4" w:rsidRPr="00361F93" w:rsidRDefault="004A2924">
          <w:pPr>
            <w:pStyle w:val="TOC2"/>
            <w:numPr>
              <w:ilvl w:val="1"/>
              <w:numId w:val="11"/>
            </w:numPr>
            <w:tabs>
              <w:tab w:val="left" w:pos="1094"/>
              <w:tab w:val="right" w:leader="dot" w:pos="9188"/>
            </w:tabs>
            <w:spacing w:before="2"/>
            <w:rPr>
              <w:lang w:val="es-ES"/>
            </w:rPr>
          </w:pPr>
          <w:hyperlink w:anchor="_bookmark20" w:history="1">
            <w:r w:rsidR="002542E3" w:rsidRPr="00361F93">
              <w:rPr>
                <w:lang w:val="es-ES"/>
              </w:rPr>
              <w:t xml:space="preserve">Talleres, capacitación </w:t>
            </w:r>
            <w:r w:rsidR="007543FA" w:rsidRPr="00361F93">
              <w:rPr>
                <w:lang w:val="es-ES"/>
              </w:rPr>
              <w:t>y</w:t>
            </w:r>
            <w:r w:rsidR="002542E3" w:rsidRPr="00361F93">
              <w:rPr>
                <w:lang w:val="es-ES"/>
              </w:rPr>
              <w:t xml:space="preserve"> </w:t>
            </w:r>
            <w:r w:rsidR="007543FA" w:rsidRPr="00361F93">
              <w:rPr>
                <w:lang w:val="es-ES"/>
              </w:rPr>
              <w:t>Formación</w:t>
            </w:r>
            <w:r w:rsidR="002542E3" w:rsidRPr="00361F93">
              <w:rPr>
                <w:lang w:val="es-ES"/>
              </w:rPr>
              <w:tab/>
              <w:t xml:space="preserve"> 24</w:t>
            </w:r>
          </w:hyperlink>
        </w:p>
        <w:p w:rsidR="00217AB4" w:rsidRPr="00361F93" w:rsidRDefault="004A2924" w:rsidP="007543FA">
          <w:pPr>
            <w:pStyle w:val="TOC2"/>
            <w:numPr>
              <w:ilvl w:val="1"/>
              <w:numId w:val="11"/>
            </w:numPr>
            <w:tabs>
              <w:tab w:val="left" w:pos="1097"/>
              <w:tab w:val="right" w:leader="dot" w:pos="9188"/>
            </w:tabs>
            <w:rPr>
              <w:lang w:val="es-ES"/>
            </w:rPr>
          </w:pPr>
          <w:hyperlink w:anchor="_bookmark21" w:history="1">
            <w:r w:rsidR="007543FA" w:rsidRPr="00361F93">
              <w:rPr>
                <w:lang w:val="es-ES"/>
              </w:rPr>
              <w:t>Posició</w:t>
            </w:r>
            <w:r w:rsidR="002542E3" w:rsidRPr="00361F93">
              <w:rPr>
                <w:lang w:val="es-ES"/>
              </w:rPr>
              <w:t>n</w:t>
            </w:r>
            <w:r w:rsidR="007543FA" w:rsidRPr="00361F93">
              <w:rPr>
                <w:lang w:val="es-ES"/>
              </w:rPr>
              <w:t xml:space="preserve"> de remuneración flexible</w:t>
            </w:r>
            <w:r w:rsidR="002542E3" w:rsidRPr="00361F93">
              <w:rPr>
                <w:lang w:val="es-ES"/>
              </w:rPr>
              <w:tab/>
              <w:t xml:space="preserve"> 24</w:t>
            </w:r>
          </w:hyperlink>
        </w:p>
        <w:p w:rsidR="00217AB4" w:rsidRPr="00361F93" w:rsidRDefault="004A2924">
          <w:pPr>
            <w:pStyle w:val="TOC1"/>
            <w:numPr>
              <w:ilvl w:val="0"/>
              <w:numId w:val="12"/>
            </w:numPr>
            <w:tabs>
              <w:tab w:val="left" w:pos="408"/>
              <w:tab w:val="right" w:leader="dot" w:pos="9188"/>
            </w:tabs>
            <w:spacing w:before="239"/>
            <w:ind w:left="407" w:hanging="248"/>
            <w:rPr>
              <w:lang w:val="es-ES"/>
            </w:rPr>
          </w:pPr>
          <w:hyperlink w:anchor="_bookmark22" w:history="1">
            <w:r w:rsidR="002542E3" w:rsidRPr="00361F93">
              <w:rPr>
                <w:lang w:val="es-ES"/>
              </w:rPr>
              <w:t xml:space="preserve">Contribuciones del organismo de ejecución del proyecto </w:t>
            </w:r>
            <w:r w:rsidR="00361F93" w:rsidRPr="00361F93">
              <w:rPr>
                <w:lang w:val="es-ES"/>
              </w:rPr>
              <w:t>y del cliente</w:t>
            </w:r>
            <w:r w:rsidR="002542E3" w:rsidRPr="00361F93">
              <w:rPr>
                <w:lang w:val="es-ES"/>
              </w:rPr>
              <w:tab/>
              <w:t xml:space="preserve"> 25</w:t>
            </w:r>
          </w:hyperlink>
        </w:p>
        <w:p w:rsidR="00217AB4" w:rsidRPr="00361F93" w:rsidRDefault="004A2924">
          <w:pPr>
            <w:pStyle w:val="TOC2"/>
            <w:numPr>
              <w:ilvl w:val="1"/>
              <w:numId w:val="12"/>
            </w:numPr>
            <w:tabs>
              <w:tab w:val="left" w:pos="1097"/>
              <w:tab w:val="right" w:leader="dot" w:pos="9188"/>
            </w:tabs>
            <w:spacing w:before="1"/>
            <w:ind w:hanging="371"/>
            <w:rPr>
              <w:lang w:val="es-ES"/>
            </w:rPr>
          </w:pPr>
          <w:hyperlink w:anchor="_bookmark23" w:history="1">
            <w:r w:rsidR="002542E3" w:rsidRPr="00361F93">
              <w:rPr>
                <w:lang w:val="es-ES"/>
              </w:rPr>
              <w:t>Contribución de los</w:t>
            </w:r>
            <w:r w:rsidR="007543FA" w:rsidRPr="00361F93">
              <w:rPr>
                <w:lang w:val="es-ES"/>
              </w:rPr>
              <w:t xml:space="preserve"> </w:t>
            </w:r>
            <w:proofErr w:type="spellStart"/>
            <w:r w:rsidR="002542E3" w:rsidRPr="00361F93">
              <w:rPr>
                <w:lang w:val="es-ES"/>
              </w:rPr>
              <w:t>Projektträgers</w:t>
            </w:r>
            <w:proofErr w:type="spellEnd"/>
            <w:r w:rsidR="002542E3" w:rsidRPr="00361F93">
              <w:rPr>
                <w:lang w:val="es-ES"/>
              </w:rPr>
              <w:tab/>
              <w:t xml:space="preserve"> 25</w:t>
            </w:r>
          </w:hyperlink>
        </w:p>
        <w:p w:rsidR="00217AB4" w:rsidRPr="00361F93" w:rsidRDefault="004A2924" w:rsidP="00361F93">
          <w:pPr>
            <w:pStyle w:val="TOC2"/>
            <w:numPr>
              <w:ilvl w:val="1"/>
              <w:numId w:val="12"/>
            </w:numPr>
            <w:tabs>
              <w:tab w:val="left" w:pos="1097"/>
              <w:tab w:val="right" w:leader="dot" w:pos="9188"/>
            </w:tabs>
            <w:rPr>
              <w:lang w:val="es-ES"/>
            </w:rPr>
          </w:pPr>
          <w:hyperlink w:anchor="_bookmark24" w:history="1">
            <w:r w:rsidR="00361F93" w:rsidRPr="00FB2A7A">
              <w:rPr>
                <w:lang w:val="es-419"/>
              </w:rPr>
              <w:t xml:space="preserve"> </w:t>
            </w:r>
            <w:r w:rsidR="00361F93" w:rsidRPr="00361F93">
              <w:rPr>
                <w:lang w:val="es-ES"/>
              </w:rPr>
              <w:t>Contribución de la autoridad contratante</w:t>
            </w:r>
            <w:r w:rsidR="002542E3" w:rsidRPr="00361F93">
              <w:rPr>
                <w:lang w:val="es-ES"/>
              </w:rPr>
              <w:t xml:space="preserve"> (AG)</w:t>
            </w:r>
            <w:r w:rsidR="002542E3" w:rsidRPr="00361F93">
              <w:rPr>
                <w:lang w:val="es-ES"/>
              </w:rPr>
              <w:tab/>
              <w:t>25</w:t>
            </w:r>
          </w:hyperlink>
        </w:p>
        <w:p w:rsidR="00217AB4" w:rsidRPr="00361F93" w:rsidRDefault="004A2924">
          <w:pPr>
            <w:pStyle w:val="TOC1"/>
            <w:numPr>
              <w:ilvl w:val="0"/>
              <w:numId w:val="12"/>
            </w:numPr>
            <w:tabs>
              <w:tab w:val="left" w:pos="726"/>
              <w:tab w:val="left" w:pos="727"/>
              <w:tab w:val="right" w:leader="dot" w:pos="9188"/>
            </w:tabs>
            <w:spacing w:before="242"/>
            <w:rPr>
              <w:lang w:val="es-ES"/>
            </w:rPr>
          </w:pPr>
          <w:hyperlink w:anchor="_bookmark25" w:history="1">
            <w:r w:rsidR="002542E3" w:rsidRPr="00361F93">
              <w:rPr>
                <w:lang w:val="es-ES"/>
              </w:rPr>
              <w:t>Especificaciones para el formato</w:t>
            </w:r>
            <w:r w:rsidR="00361F93" w:rsidRPr="00361F93">
              <w:rPr>
                <w:lang w:val="es-ES"/>
              </w:rPr>
              <w:t xml:space="preserve"> de la oferta</w:t>
            </w:r>
            <w:r w:rsidR="002542E3" w:rsidRPr="00361F93">
              <w:rPr>
                <w:lang w:val="es-ES"/>
              </w:rPr>
              <w:t>s</w:t>
            </w:r>
            <w:r w:rsidR="002542E3" w:rsidRPr="00361F93">
              <w:rPr>
                <w:lang w:val="es-ES"/>
              </w:rPr>
              <w:tab/>
              <w:t xml:space="preserve"> 25</w:t>
            </w:r>
          </w:hyperlink>
        </w:p>
        <w:p w:rsidR="00217AB4" w:rsidRPr="00361F93" w:rsidRDefault="004A2924" w:rsidP="00361F93">
          <w:pPr>
            <w:pStyle w:val="TOC1"/>
            <w:numPr>
              <w:ilvl w:val="0"/>
              <w:numId w:val="10"/>
            </w:numPr>
            <w:tabs>
              <w:tab w:val="left" w:pos="726"/>
              <w:tab w:val="left" w:pos="727"/>
              <w:tab w:val="right" w:leader="dot" w:pos="9188"/>
            </w:tabs>
            <w:spacing w:before="239"/>
            <w:rPr>
              <w:lang w:val="es-ES"/>
            </w:rPr>
          </w:pPr>
          <w:hyperlink w:anchor="_bookmark26" w:history="1">
            <w:r w:rsidR="00361F93" w:rsidRPr="00361F93">
              <w:rPr>
                <w:lang w:val="es-ES"/>
              </w:rPr>
              <w:t>Acuerdos especiales</w:t>
            </w:r>
            <w:r w:rsidR="002542E3" w:rsidRPr="00361F93">
              <w:rPr>
                <w:lang w:val="es-ES"/>
              </w:rPr>
              <w:tab/>
              <w:t>25</w:t>
            </w:r>
          </w:hyperlink>
        </w:p>
        <w:p w:rsidR="00217AB4" w:rsidRPr="00361F93" w:rsidRDefault="004A2924">
          <w:pPr>
            <w:pStyle w:val="TOC1"/>
            <w:numPr>
              <w:ilvl w:val="0"/>
              <w:numId w:val="10"/>
            </w:numPr>
            <w:tabs>
              <w:tab w:val="left" w:pos="726"/>
              <w:tab w:val="left" w:pos="727"/>
              <w:tab w:val="right" w:leader="dot" w:pos="9188"/>
            </w:tabs>
            <w:spacing w:before="239"/>
            <w:rPr>
              <w:lang w:val="es-ES"/>
            </w:rPr>
          </w:pPr>
          <w:hyperlink w:anchor="_bookmark27" w:history="1">
            <w:r w:rsidR="00361F93" w:rsidRPr="00361F93">
              <w:rPr>
                <w:lang w:val="es-ES"/>
              </w:rPr>
              <w:t>Anexos</w:t>
            </w:r>
            <w:r w:rsidR="002542E3" w:rsidRPr="00361F93">
              <w:rPr>
                <w:lang w:val="es-ES"/>
              </w:rPr>
              <w:tab/>
              <w:t>25</w:t>
            </w:r>
          </w:hyperlink>
        </w:p>
      </w:sdtContent>
    </w:sdt>
    <w:p w:rsidR="00217AB4" w:rsidRPr="00361F93" w:rsidRDefault="00217AB4">
      <w:pPr>
        <w:rPr>
          <w:lang w:val="es-ES"/>
        </w:rPr>
        <w:sectPr w:rsidR="00217AB4" w:rsidRPr="00361F93">
          <w:footerReference w:type="default" r:id="rId11"/>
          <w:type w:val="continuous"/>
          <w:pgSz w:w="11910" w:h="16840"/>
          <w:pgMar w:top="800" w:right="1280" w:bottom="1040" w:left="1280" w:header="720" w:footer="852" w:gutter="0"/>
          <w:pgNumType w:start="1"/>
          <w:cols w:space="720"/>
        </w:sectPr>
      </w:pPr>
    </w:p>
    <w:p w:rsidR="00217AB4" w:rsidRPr="00361F93" w:rsidRDefault="002542E3">
      <w:pPr>
        <w:pStyle w:val="BodyText"/>
        <w:spacing w:before="594"/>
        <w:ind w:left="160"/>
        <w:rPr>
          <w:lang w:val="es-ES"/>
        </w:rPr>
      </w:pPr>
      <w:bookmarkStart w:id="0" w:name="_bookmark0"/>
      <w:bookmarkEnd w:id="0"/>
      <w:r w:rsidRPr="00361F93">
        <w:rPr>
          <w:lang w:val="es-ES"/>
        </w:rPr>
        <w:lastRenderedPageBreak/>
        <w:t>Lista de abreviaturas</w:t>
      </w:r>
    </w:p>
    <w:p w:rsidR="00217AB4" w:rsidRPr="00361F93" w:rsidRDefault="00217AB4">
      <w:pPr>
        <w:pStyle w:val="BodyText"/>
        <w:spacing w:before="4"/>
        <w:rPr>
          <w:sz w:val="21"/>
          <w:lang w:val="es-ES"/>
        </w:rPr>
      </w:pPr>
    </w:p>
    <w:tbl>
      <w:tblPr>
        <w:tblStyle w:val="TableNormal1"/>
        <w:tblW w:w="0" w:type="auto"/>
        <w:tblInd w:w="117" w:type="dxa"/>
        <w:tblLayout w:type="fixed"/>
        <w:tblLook w:val="01E0" w:firstRow="1" w:lastRow="1" w:firstColumn="1" w:lastColumn="1" w:noHBand="0" w:noVBand="0"/>
      </w:tblPr>
      <w:tblGrid>
        <w:gridCol w:w="2010"/>
        <w:gridCol w:w="6935"/>
      </w:tblGrid>
      <w:tr w:rsidR="00217AB4" w:rsidRPr="00361F93" w:rsidTr="00A57A4D">
        <w:trPr>
          <w:trHeight w:val="370"/>
        </w:trPr>
        <w:tc>
          <w:tcPr>
            <w:tcW w:w="2010" w:type="dxa"/>
          </w:tcPr>
          <w:p w:rsidR="00217AB4" w:rsidRPr="00361F93" w:rsidRDefault="002542E3">
            <w:pPr>
              <w:pStyle w:val="TableParagraph"/>
              <w:spacing w:line="247" w:lineRule="exact"/>
              <w:ind w:left="50"/>
              <w:rPr>
                <w:lang w:val="es-ES"/>
              </w:rPr>
            </w:pPr>
            <w:r w:rsidRPr="00361F93">
              <w:rPr>
                <w:lang w:val="es-ES"/>
              </w:rPr>
              <w:t>AG</w:t>
            </w:r>
          </w:p>
        </w:tc>
        <w:tc>
          <w:tcPr>
            <w:tcW w:w="6935" w:type="dxa"/>
          </w:tcPr>
          <w:p w:rsidR="00217AB4" w:rsidRPr="00361F93" w:rsidRDefault="002542E3">
            <w:pPr>
              <w:pStyle w:val="TableParagraph"/>
              <w:spacing w:line="247" w:lineRule="exact"/>
              <w:ind w:left="213"/>
              <w:rPr>
                <w:lang w:val="es-ES"/>
              </w:rPr>
            </w:pPr>
            <w:r w:rsidRPr="00361F93">
              <w:rPr>
                <w:lang w:val="es-ES"/>
              </w:rPr>
              <w:t>Cliente</w:t>
            </w:r>
          </w:p>
        </w:tc>
      </w:tr>
      <w:tr w:rsidR="00217AB4" w:rsidRPr="00361F93" w:rsidTr="00A57A4D">
        <w:trPr>
          <w:trHeight w:val="493"/>
        </w:trPr>
        <w:tc>
          <w:tcPr>
            <w:tcW w:w="2010" w:type="dxa"/>
          </w:tcPr>
          <w:p w:rsidR="00217AB4" w:rsidRPr="00361F93" w:rsidRDefault="002542E3">
            <w:pPr>
              <w:pStyle w:val="TableParagraph"/>
              <w:spacing w:before="117"/>
              <w:ind w:left="50"/>
              <w:rPr>
                <w:lang w:val="es-ES"/>
              </w:rPr>
            </w:pPr>
            <w:r w:rsidRPr="00361F93">
              <w:rPr>
                <w:lang w:val="es-ES"/>
              </w:rPr>
              <w:t>AN</w:t>
            </w:r>
          </w:p>
        </w:tc>
        <w:tc>
          <w:tcPr>
            <w:tcW w:w="6935" w:type="dxa"/>
          </w:tcPr>
          <w:p w:rsidR="00217AB4" w:rsidRPr="00361F93" w:rsidRDefault="002542E3">
            <w:pPr>
              <w:pStyle w:val="TableParagraph"/>
              <w:spacing w:before="117"/>
              <w:ind w:left="213"/>
              <w:rPr>
                <w:lang w:val="es-ES"/>
              </w:rPr>
            </w:pPr>
            <w:r w:rsidRPr="00361F93">
              <w:rPr>
                <w:lang w:val="es-ES"/>
              </w:rPr>
              <w:t>Contratista</w:t>
            </w:r>
          </w:p>
        </w:tc>
      </w:tr>
      <w:tr w:rsidR="00217AB4" w:rsidRPr="004A2924" w:rsidTr="00A57A4D">
        <w:trPr>
          <w:trHeight w:val="493"/>
        </w:trPr>
        <w:tc>
          <w:tcPr>
            <w:tcW w:w="2010" w:type="dxa"/>
          </w:tcPr>
          <w:p w:rsidR="00217AB4" w:rsidRPr="00361F93" w:rsidRDefault="002542E3">
            <w:pPr>
              <w:pStyle w:val="TableParagraph"/>
              <w:spacing w:before="116"/>
              <w:ind w:left="50"/>
              <w:rPr>
                <w:lang w:val="es-ES"/>
              </w:rPr>
            </w:pPr>
            <w:r w:rsidRPr="00361F93">
              <w:rPr>
                <w:lang w:val="es-ES"/>
              </w:rPr>
              <w:t>AV</w:t>
            </w:r>
          </w:p>
        </w:tc>
        <w:tc>
          <w:tcPr>
            <w:tcW w:w="6935" w:type="dxa"/>
          </w:tcPr>
          <w:p w:rsidR="00217AB4" w:rsidRPr="00361F93" w:rsidRDefault="002542E3">
            <w:pPr>
              <w:pStyle w:val="TableParagraph"/>
              <w:spacing w:before="116"/>
              <w:ind w:left="213"/>
              <w:rPr>
                <w:lang w:val="es-ES"/>
              </w:rPr>
            </w:pPr>
            <w:r w:rsidRPr="00361F93">
              <w:rPr>
                <w:lang w:val="es-ES"/>
              </w:rPr>
              <w:t>La persona responsable de la orden</w:t>
            </w:r>
          </w:p>
        </w:tc>
      </w:tr>
      <w:tr w:rsidR="00217AB4" w:rsidRPr="004A2924" w:rsidTr="00A57A4D">
        <w:trPr>
          <w:trHeight w:val="745"/>
        </w:trPr>
        <w:tc>
          <w:tcPr>
            <w:tcW w:w="2010" w:type="dxa"/>
          </w:tcPr>
          <w:p w:rsidR="00217AB4" w:rsidRPr="00361F93" w:rsidRDefault="002542E3">
            <w:pPr>
              <w:pStyle w:val="TableParagraph"/>
              <w:spacing w:before="117"/>
              <w:ind w:left="50"/>
              <w:rPr>
                <w:lang w:val="es-ES"/>
              </w:rPr>
            </w:pPr>
            <w:r w:rsidRPr="00361F93">
              <w:rPr>
                <w:lang w:val="es-ES"/>
              </w:rPr>
              <w:t>AVB</w:t>
            </w:r>
          </w:p>
        </w:tc>
        <w:tc>
          <w:tcPr>
            <w:tcW w:w="6935" w:type="dxa"/>
          </w:tcPr>
          <w:p w:rsidR="00217AB4" w:rsidRPr="00361F93" w:rsidRDefault="002542E3">
            <w:pPr>
              <w:pStyle w:val="TableParagraph"/>
              <w:spacing w:before="117"/>
              <w:ind w:left="213" w:right="36"/>
              <w:rPr>
                <w:lang w:val="es-ES"/>
              </w:rPr>
            </w:pPr>
            <w:r w:rsidRPr="00361F93">
              <w:rPr>
                <w:lang w:val="es-ES"/>
              </w:rPr>
              <w:t>Condiciones generales de contratación para la prestación de servicios y obras 2014</w:t>
            </w:r>
          </w:p>
        </w:tc>
      </w:tr>
      <w:tr w:rsidR="00217AB4" w:rsidRPr="004A2924" w:rsidTr="00A57A4D">
        <w:trPr>
          <w:trHeight w:val="493"/>
        </w:trPr>
        <w:tc>
          <w:tcPr>
            <w:tcW w:w="2010" w:type="dxa"/>
          </w:tcPr>
          <w:p w:rsidR="00217AB4" w:rsidRPr="00361F93" w:rsidRDefault="002542E3">
            <w:pPr>
              <w:pStyle w:val="TableParagraph"/>
              <w:spacing w:before="116"/>
              <w:ind w:left="50"/>
              <w:rPr>
                <w:lang w:val="es-ES"/>
              </w:rPr>
            </w:pPr>
            <w:r w:rsidRPr="00361F93">
              <w:rPr>
                <w:lang w:val="es-ES"/>
              </w:rPr>
              <w:t>Estrategia de CD</w:t>
            </w:r>
          </w:p>
        </w:tc>
        <w:tc>
          <w:tcPr>
            <w:tcW w:w="6935" w:type="dxa"/>
          </w:tcPr>
          <w:p w:rsidR="00217AB4" w:rsidRPr="00361F93" w:rsidRDefault="002542E3">
            <w:pPr>
              <w:pStyle w:val="TableParagraph"/>
              <w:spacing w:before="116"/>
              <w:ind w:left="213"/>
              <w:rPr>
                <w:lang w:val="es-ES"/>
              </w:rPr>
            </w:pPr>
            <w:r w:rsidRPr="00361F93">
              <w:rPr>
                <w:lang w:val="es-ES"/>
              </w:rPr>
              <w:t>Estrategia de desarrollo de la capacidad</w:t>
            </w:r>
          </w:p>
        </w:tc>
      </w:tr>
      <w:tr w:rsidR="00217AB4" w:rsidRPr="00FB2A7A" w:rsidTr="00A57A4D">
        <w:trPr>
          <w:trHeight w:val="493"/>
        </w:trPr>
        <w:tc>
          <w:tcPr>
            <w:tcW w:w="2010" w:type="dxa"/>
          </w:tcPr>
          <w:p w:rsidR="00217AB4" w:rsidRPr="00361F93" w:rsidRDefault="002542E3">
            <w:pPr>
              <w:pStyle w:val="TableParagraph"/>
              <w:spacing w:before="117"/>
              <w:ind w:left="50"/>
              <w:rPr>
                <w:lang w:val="es-ES"/>
              </w:rPr>
            </w:pPr>
            <w:r w:rsidRPr="00361F93">
              <w:rPr>
                <w:lang w:val="es-ES"/>
              </w:rPr>
              <w:t>EH</w:t>
            </w:r>
          </w:p>
        </w:tc>
        <w:tc>
          <w:tcPr>
            <w:tcW w:w="6935" w:type="dxa"/>
          </w:tcPr>
          <w:p w:rsidR="00217AB4" w:rsidRPr="00361F93" w:rsidRDefault="002542E3">
            <w:pPr>
              <w:pStyle w:val="TableParagraph"/>
              <w:spacing w:before="117"/>
              <w:ind w:left="213"/>
              <w:rPr>
                <w:lang w:val="es-ES"/>
              </w:rPr>
            </w:pPr>
            <w:r w:rsidRPr="00361F93">
              <w:rPr>
                <w:lang w:val="es-ES"/>
              </w:rPr>
              <w:t>Trabajador de ayuda al desarrollo</w:t>
            </w:r>
          </w:p>
        </w:tc>
      </w:tr>
      <w:tr w:rsidR="00217AB4" w:rsidRPr="00361F93" w:rsidTr="00A57A4D">
        <w:trPr>
          <w:trHeight w:val="493"/>
        </w:trPr>
        <w:tc>
          <w:tcPr>
            <w:tcW w:w="2010" w:type="dxa"/>
          </w:tcPr>
          <w:p w:rsidR="00217AB4" w:rsidRPr="00361F93" w:rsidRDefault="002542E3">
            <w:pPr>
              <w:pStyle w:val="TableParagraph"/>
              <w:spacing w:before="116"/>
              <w:ind w:left="50"/>
              <w:rPr>
                <w:lang w:val="es-ES"/>
              </w:rPr>
            </w:pPr>
            <w:r w:rsidRPr="00361F93">
              <w:rPr>
                <w:lang w:val="es-ES"/>
              </w:rPr>
              <w:t>FK</w:t>
            </w:r>
          </w:p>
        </w:tc>
        <w:tc>
          <w:tcPr>
            <w:tcW w:w="6935" w:type="dxa"/>
          </w:tcPr>
          <w:p w:rsidR="00217AB4" w:rsidRPr="00361F93" w:rsidRDefault="002542E3">
            <w:pPr>
              <w:pStyle w:val="TableParagraph"/>
              <w:spacing w:before="116"/>
              <w:ind w:left="213"/>
              <w:rPr>
                <w:lang w:val="es-ES"/>
              </w:rPr>
            </w:pPr>
            <w:r w:rsidRPr="00361F93">
              <w:rPr>
                <w:lang w:val="es-ES"/>
              </w:rPr>
              <w:t>Especialista</w:t>
            </w:r>
          </w:p>
        </w:tc>
      </w:tr>
      <w:tr w:rsidR="00217AB4" w:rsidRPr="00361F93" w:rsidTr="00A57A4D">
        <w:trPr>
          <w:trHeight w:val="493"/>
        </w:trPr>
        <w:tc>
          <w:tcPr>
            <w:tcW w:w="2010" w:type="dxa"/>
          </w:tcPr>
          <w:p w:rsidR="00217AB4" w:rsidRPr="00361F93" w:rsidRDefault="002542E3">
            <w:pPr>
              <w:pStyle w:val="TableParagraph"/>
              <w:spacing w:before="117"/>
              <w:ind w:left="50"/>
              <w:rPr>
                <w:lang w:val="es-ES"/>
              </w:rPr>
            </w:pPr>
            <w:r w:rsidRPr="00361F93">
              <w:rPr>
                <w:lang w:val="es-ES"/>
              </w:rPr>
              <w:t>FKM</w:t>
            </w:r>
          </w:p>
        </w:tc>
        <w:tc>
          <w:tcPr>
            <w:tcW w:w="6935" w:type="dxa"/>
          </w:tcPr>
          <w:p w:rsidR="00217AB4" w:rsidRPr="00361F93" w:rsidRDefault="002542E3">
            <w:pPr>
              <w:pStyle w:val="TableParagraph"/>
              <w:spacing w:before="117"/>
              <w:ind w:left="213"/>
              <w:rPr>
                <w:lang w:val="es-ES"/>
              </w:rPr>
            </w:pPr>
            <w:r w:rsidRPr="00361F93">
              <w:rPr>
                <w:lang w:val="es-ES"/>
              </w:rPr>
              <w:t>Meses de trabajador cualificado</w:t>
            </w:r>
          </w:p>
        </w:tc>
      </w:tr>
      <w:tr w:rsidR="00217AB4" w:rsidRPr="00361F93" w:rsidTr="00A57A4D">
        <w:trPr>
          <w:trHeight w:val="491"/>
        </w:trPr>
        <w:tc>
          <w:tcPr>
            <w:tcW w:w="2010" w:type="dxa"/>
          </w:tcPr>
          <w:p w:rsidR="00217AB4" w:rsidRPr="00361F93" w:rsidRDefault="002542E3">
            <w:pPr>
              <w:pStyle w:val="TableParagraph"/>
              <w:spacing w:before="116"/>
              <w:ind w:left="50"/>
              <w:rPr>
                <w:lang w:val="es-ES"/>
              </w:rPr>
            </w:pPr>
            <w:r w:rsidRPr="00361F93">
              <w:rPr>
                <w:lang w:val="es-ES"/>
              </w:rPr>
              <w:t>FKT</w:t>
            </w:r>
          </w:p>
        </w:tc>
        <w:tc>
          <w:tcPr>
            <w:tcW w:w="6935" w:type="dxa"/>
          </w:tcPr>
          <w:p w:rsidR="00217AB4" w:rsidRPr="00361F93" w:rsidRDefault="002542E3">
            <w:pPr>
              <w:pStyle w:val="TableParagraph"/>
              <w:spacing w:before="116"/>
              <w:ind w:left="213"/>
              <w:rPr>
                <w:lang w:val="es-ES"/>
              </w:rPr>
            </w:pPr>
            <w:r w:rsidRPr="00361F93">
              <w:rPr>
                <w:lang w:val="es-ES"/>
              </w:rPr>
              <w:t>Días de Especialistas</w:t>
            </w:r>
          </w:p>
        </w:tc>
      </w:tr>
      <w:tr w:rsidR="00217AB4" w:rsidRPr="00361F93" w:rsidTr="00A57A4D">
        <w:trPr>
          <w:trHeight w:val="493"/>
        </w:trPr>
        <w:tc>
          <w:tcPr>
            <w:tcW w:w="2010" w:type="dxa"/>
          </w:tcPr>
          <w:p w:rsidR="00217AB4" w:rsidRPr="00361F93" w:rsidRDefault="002542E3">
            <w:pPr>
              <w:pStyle w:val="TableParagraph"/>
              <w:spacing w:before="116"/>
              <w:ind w:left="50"/>
              <w:rPr>
                <w:lang w:val="es-ES"/>
              </w:rPr>
            </w:pPr>
            <w:r w:rsidRPr="00361F93">
              <w:rPr>
                <w:lang w:val="es-ES"/>
              </w:rPr>
              <w:t>PYMES</w:t>
            </w:r>
          </w:p>
        </w:tc>
        <w:tc>
          <w:tcPr>
            <w:tcW w:w="6935" w:type="dxa"/>
          </w:tcPr>
          <w:p w:rsidR="00217AB4" w:rsidRPr="00361F93" w:rsidRDefault="002542E3">
            <w:pPr>
              <w:pStyle w:val="TableParagraph"/>
              <w:spacing w:before="116"/>
              <w:ind w:left="213"/>
              <w:rPr>
                <w:lang w:val="es-ES"/>
              </w:rPr>
            </w:pPr>
            <w:r w:rsidRPr="00361F93">
              <w:rPr>
                <w:lang w:val="es-ES"/>
              </w:rPr>
              <w:t>Pequeñas y medianas empresas</w:t>
            </w:r>
          </w:p>
        </w:tc>
        <w:bookmarkStart w:id="1" w:name="_GoBack"/>
        <w:bookmarkEnd w:id="1"/>
      </w:tr>
      <w:tr w:rsidR="00217AB4" w:rsidRPr="00361F93" w:rsidTr="00A57A4D">
        <w:trPr>
          <w:trHeight w:val="493"/>
        </w:trPr>
        <w:tc>
          <w:tcPr>
            <w:tcW w:w="2010" w:type="dxa"/>
          </w:tcPr>
          <w:p w:rsidR="00217AB4" w:rsidRPr="00361F93" w:rsidRDefault="002542E3">
            <w:pPr>
              <w:pStyle w:val="TableParagraph"/>
              <w:spacing w:before="117"/>
              <w:ind w:left="50"/>
              <w:rPr>
                <w:lang w:val="es-ES"/>
              </w:rPr>
            </w:pPr>
            <w:r w:rsidRPr="00361F93">
              <w:rPr>
                <w:lang w:val="es-ES"/>
              </w:rPr>
              <w:t>KZE</w:t>
            </w:r>
          </w:p>
        </w:tc>
        <w:tc>
          <w:tcPr>
            <w:tcW w:w="6935" w:type="dxa"/>
          </w:tcPr>
          <w:p w:rsidR="00217AB4" w:rsidRPr="00361F93" w:rsidRDefault="002542E3">
            <w:pPr>
              <w:pStyle w:val="TableParagraph"/>
              <w:spacing w:before="117"/>
              <w:ind w:left="213"/>
              <w:rPr>
                <w:lang w:val="es-ES"/>
              </w:rPr>
            </w:pPr>
            <w:r w:rsidRPr="00361F93">
              <w:rPr>
                <w:lang w:val="es-ES"/>
              </w:rPr>
              <w:t>Experto a corto plazo</w:t>
            </w:r>
          </w:p>
        </w:tc>
      </w:tr>
      <w:tr w:rsidR="00217AB4" w:rsidRPr="00361F93" w:rsidTr="00A57A4D">
        <w:trPr>
          <w:trHeight w:val="493"/>
        </w:trPr>
        <w:tc>
          <w:tcPr>
            <w:tcW w:w="2010" w:type="dxa"/>
          </w:tcPr>
          <w:p w:rsidR="00217AB4" w:rsidRPr="00361F93" w:rsidRDefault="002542E3">
            <w:pPr>
              <w:pStyle w:val="TableParagraph"/>
              <w:spacing w:before="116"/>
              <w:ind w:left="50"/>
              <w:rPr>
                <w:lang w:val="es-ES"/>
              </w:rPr>
            </w:pPr>
            <w:r w:rsidRPr="00361F93">
              <w:rPr>
                <w:lang w:val="es-ES"/>
              </w:rPr>
              <w:t>LZFK</w:t>
            </w:r>
          </w:p>
        </w:tc>
        <w:tc>
          <w:tcPr>
            <w:tcW w:w="6935" w:type="dxa"/>
          </w:tcPr>
          <w:p w:rsidR="00217AB4" w:rsidRPr="00361F93" w:rsidRDefault="002542E3">
            <w:pPr>
              <w:pStyle w:val="TableParagraph"/>
              <w:spacing w:before="116"/>
              <w:ind w:left="213"/>
              <w:rPr>
                <w:lang w:val="es-ES"/>
              </w:rPr>
            </w:pPr>
            <w:r w:rsidRPr="00361F93">
              <w:rPr>
                <w:lang w:val="es-ES"/>
              </w:rPr>
              <w:t>Especialista a largo plazo</w:t>
            </w:r>
          </w:p>
        </w:tc>
      </w:tr>
      <w:tr w:rsidR="00217AB4" w:rsidRPr="00361F93" w:rsidTr="00A57A4D">
        <w:trPr>
          <w:trHeight w:val="493"/>
        </w:trPr>
        <w:tc>
          <w:tcPr>
            <w:tcW w:w="2010" w:type="dxa"/>
          </w:tcPr>
          <w:p w:rsidR="00217AB4" w:rsidRPr="00361F93" w:rsidRDefault="002542E3">
            <w:pPr>
              <w:pStyle w:val="TableParagraph"/>
              <w:spacing w:before="117"/>
              <w:ind w:left="50"/>
              <w:rPr>
                <w:lang w:val="es-ES"/>
              </w:rPr>
            </w:pPr>
            <w:proofErr w:type="spellStart"/>
            <w:r w:rsidRPr="00361F93">
              <w:rPr>
                <w:lang w:val="es-ES"/>
              </w:rPr>
              <w:t>ToR</w:t>
            </w:r>
            <w:proofErr w:type="spellEnd"/>
          </w:p>
        </w:tc>
        <w:tc>
          <w:tcPr>
            <w:tcW w:w="6935" w:type="dxa"/>
          </w:tcPr>
          <w:p w:rsidR="00217AB4" w:rsidRPr="00361F93" w:rsidRDefault="00B55416">
            <w:pPr>
              <w:pStyle w:val="TableParagraph"/>
              <w:spacing w:before="117"/>
              <w:ind w:left="213"/>
              <w:rPr>
                <w:lang w:val="es-ES"/>
              </w:rPr>
            </w:pPr>
            <w:r>
              <w:rPr>
                <w:lang w:val="es-ES"/>
              </w:rPr>
              <w:t>T</w:t>
            </w:r>
            <w:r w:rsidR="002542E3" w:rsidRPr="00361F93">
              <w:rPr>
                <w:lang w:val="es-ES"/>
              </w:rPr>
              <w:t xml:space="preserve">érminos de </w:t>
            </w:r>
            <w:r>
              <w:rPr>
                <w:lang w:val="es-ES"/>
              </w:rPr>
              <w:t>R</w:t>
            </w:r>
            <w:r w:rsidR="002542E3" w:rsidRPr="00361F93">
              <w:rPr>
                <w:lang w:val="es-ES"/>
              </w:rPr>
              <w:t>eferencia</w:t>
            </w:r>
          </w:p>
        </w:tc>
      </w:tr>
      <w:tr w:rsidR="00217AB4" w:rsidRPr="00FB2A7A" w:rsidTr="00A57A4D">
        <w:trPr>
          <w:trHeight w:val="493"/>
        </w:trPr>
        <w:tc>
          <w:tcPr>
            <w:tcW w:w="2010" w:type="dxa"/>
          </w:tcPr>
          <w:p w:rsidR="00217AB4" w:rsidRPr="00361F93" w:rsidRDefault="002542E3">
            <w:pPr>
              <w:pStyle w:val="TableParagraph"/>
              <w:spacing w:before="116"/>
              <w:ind w:left="50"/>
              <w:rPr>
                <w:lang w:val="es-ES"/>
              </w:rPr>
            </w:pPr>
            <w:proofErr w:type="spellStart"/>
            <w:r w:rsidRPr="00361F93">
              <w:rPr>
                <w:lang w:val="es-ES"/>
              </w:rPr>
              <w:t>WoM</w:t>
            </w:r>
            <w:proofErr w:type="spellEnd"/>
          </w:p>
        </w:tc>
        <w:tc>
          <w:tcPr>
            <w:tcW w:w="6935" w:type="dxa"/>
          </w:tcPr>
          <w:p w:rsidR="00217AB4" w:rsidRPr="00361F93" w:rsidRDefault="002542E3">
            <w:pPr>
              <w:pStyle w:val="TableParagraph"/>
              <w:spacing w:before="116"/>
              <w:ind w:left="213"/>
              <w:rPr>
                <w:lang w:val="es-ES"/>
              </w:rPr>
            </w:pPr>
            <w:r w:rsidRPr="00361F93">
              <w:rPr>
                <w:lang w:val="es-ES"/>
              </w:rPr>
              <w:t>Vigilancia orientada a los impactos (sistema)</w:t>
            </w:r>
          </w:p>
        </w:tc>
      </w:tr>
      <w:tr w:rsidR="00217AB4" w:rsidRPr="00361F93" w:rsidTr="00A57A4D">
        <w:trPr>
          <w:trHeight w:val="370"/>
        </w:trPr>
        <w:tc>
          <w:tcPr>
            <w:tcW w:w="2010" w:type="dxa"/>
          </w:tcPr>
          <w:p w:rsidR="00217AB4" w:rsidRPr="00361F93" w:rsidRDefault="002542E3">
            <w:pPr>
              <w:pStyle w:val="TableParagraph"/>
              <w:spacing w:before="117" w:line="233" w:lineRule="exact"/>
              <w:ind w:left="50"/>
              <w:rPr>
                <w:lang w:val="es-ES"/>
              </w:rPr>
            </w:pPr>
            <w:r w:rsidRPr="00361F93">
              <w:rPr>
                <w:lang w:val="es-ES"/>
              </w:rPr>
              <w:t>WSK</w:t>
            </w:r>
          </w:p>
        </w:tc>
        <w:tc>
          <w:tcPr>
            <w:tcW w:w="6935" w:type="dxa"/>
          </w:tcPr>
          <w:p w:rsidR="00217AB4" w:rsidRPr="00361F93" w:rsidRDefault="002542E3">
            <w:pPr>
              <w:pStyle w:val="TableParagraph"/>
              <w:spacing w:before="117" w:line="233" w:lineRule="exact"/>
              <w:ind w:left="213"/>
              <w:rPr>
                <w:lang w:val="es-ES"/>
              </w:rPr>
            </w:pPr>
            <w:r w:rsidRPr="00361F93">
              <w:rPr>
                <w:lang w:val="es-ES"/>
              </w:rPr>
              <w:t>Cadenas de valor</w:t>
            </w:r>
          </w:p>
        </w:tc>
      </w:tr>
    </w:tbl>
    <w:p w:rsidR="00217AB4" w:rsidRPr="00361F93" w:rsidRDefault="00217AB4">
      <w:pPr>
        <w:spacing w:line="233" w:lineRule="exact"/>
        <w:rPr>
          <w:lang w:val="es-ES"/>
        </w:rPr>
        <w:sectPr w:rsidR="00217AB4" w:rsidRPr="00361F93">
          <w:headerReference w:type="default" r:id="rId12"/>
          <w:footerReference w:type="default" r:id="rId13"/>
          <w:pgSz w:w="11910" w:h="16840"/>
          <w:pgMar w:top="1500" w:right="1280" w:bottom="1040" w:left="1280" w:header="810" w:footer="852" w:gutter="0"/>
          <w:pgNumType w:start="2"/>
          <w:cols w:space="720"/>
        </w:sectPr>
      </w:pPr>
    </w:p>
    <w:p w:rsidR="00217AB4" w:rsidRPr="00361F93" w:rsidRDefault="00217AB4">
      <w:pPr>
        <w:pStyle w:val="BodyText"/>
        <w:rPr>
          <w:sz w:val="20"/>
          <w:lang w:val="es-ES"/>
        </w:rPr>
      </w:pPr>
    </w:p>
    <w:p w:rsidR="00217AB4" w:rsidRPr="00361F93" w:rsidRDefault="00217AB4">
      <w:pPr>
        <w:pStyle w:val="BodyText"/>
        <w:spacing w:before="8"/>
        <w:rPr>
          <w:sz w:val="23"/>
          <w:lang w:val="es-ES"/>
        </w:rPr>
      </w:pPr>
    </w:p>
    <w:p w:rsidR="00217AB4" w:rsidRPr="00361F93" w:rsidRDefault="002542E3">
      <w:pPr>
        <w:pStyle w:val="Heading1"/>
        <w:numPr>
          <w:ilvl w:val="1"/>
          <w:numId w:val="10"/>
        </w:numPr>
        <w:tabs>
          <w:tab w:val="left" w:pos="881"/>
        </w:tabs>
        <w:spacing w:before="94"/>
        <w:ind w:hanging="361"/>
        <w:rPr>
          <w:lang w:val="es-ES"/>
        </w:rPr>
      </w:pPr>
      <w:bookmarkStart w:id="2" w:name="_bookmark1"/>
      <w:bookmarkEnd w:id="2"/>
      <w:r w:rsidRPr="00361F93">
        <w:rPr>
          <w:lang w:val="es-ES"/>
        </w:rPr>
        <w:t>Contexto</w:t>
      </w:r>
    </w:p>
    <w:p w:rsidR="00217AB4" w:rsidRPr="00361F93" w:rsidRDefault="00217AB4">
      <w:pPr>
        <w:pStyle w:val="BodyText"/>
        <w:spacing w:before="7"/>
        <w:rPr>
          <w:b/>
          <w:sz w:val="20"/>
          <w:lang w:val="es-ES"/>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6356"/>
      </w:tblGrid>
      <w:tr w:rsidR="00217AB4" w:rsidRPr="004A2924">
        <w:trPr>
          <w:trHeight w:val="745"/>
        </w:trPr>
        <w:tc>
          <w:tcPr>
            <w:tcW w:w="2662" w:type="dxa"/>
            <w:shd w:val="clear" w:color="auto" w:fill="F1F1F1"/>
          </w:tcPr>
          <w:p w:rsidR="00217AB4" w:rsidRPr="00361F93" w:rsidRDefault="002542E3">
            <w:pPr>
              <w:pStyle w:val="TableParagraph"/>
              <w:spacing w:before="2"/>
              <w:rPr>
                <w:lang w:val="es-ES"/>
              </w:rPr>
            </w:pPr>
            <w:r w:rsidRPr="00361F93">
              <w:rPr>
                <w:lang w:val="es-ES"/>
              </w:rPr>
              <w:t>Título del módulo</w:t>
            </w:r>
          </w:p>
        </w:tc>
        <w:tc>
          <w:tcPr>
            <w:tcW w:w="6356" w:type="dxa"/>
          </w:tcPr>
          <w:p w:rsidR="00217AB4" w:rsidRPr="00361F93" w:rsidRDefault="002542E3">
            <w:pPr>
              <w:pStyle w:val="TableParagraph"/>
              <w:spacing w:before="2"/>
              <w:ind w:right="886"/>
              <w:rPr>
                <w:lang w:val="es-ES"/>
              </w:rPr>
            </w:pPr>
            <w:r w:rsidRPr="00361F93">
              <w:rPr>
                <w:lang w:val="es-ES"/>
              </w:rPr>
              <w:t>Uso de la tierra sin deforestación y respetuoso con el clima en Colombia</w:t>
            </w:r>
          </w:p>
        </w:tc>
      </w:tr>
      <w:tr w:rsidR="00217AB4" w:rsidRPr="00361F93">
        <w:trPr>
          <w:trHeight w:val="494"/>
        </w:trPr>
        <w:tc>
          <w:tcPr>
            <w:tcW w:w="2662" w:type="dxa"/>
            <w:shd w:val="clear" w:color="auto" w:fill="F1F1F1"/>
          </w:tcPr>
          <w:p w:rsidR="00217AB4" w:rsidRPr="00361F93" w:rsidRDefault="002542E3">
            <w:pPr>
              <w:pStyle w:val="TableParagraph"/>
              <w:spacing w:before="2"/>
              <w:rPr>
                <w:lang w:val="es-ES"/>
              </w:rPr>
            </w:pPr>
            <w:r w:rsidRPr="00361F93">
              <w:rPr>
                <w:lang w:val="es-ES"/>
              </w:rPr>
              <w:t>Sector</w:t>
            </w:r>
          </w:p>
        </w:tc>
        <w:tc>
          <w:tcPr>
            <w:tcW w:w="6356" w:type="dxa"/>
          </w:tcPr>
          <w:p w:rsidR="00217AB4" w:rsidRPr="00361F93" w:rsidRDefault="002542E3">
            <w:pPr>
              <w:pStyle w:val="TableParagraph"/>
              <w:spacing w:before="2"/>
              <w:rPr>
                <w:lang w:val="es-ES"/>
              </w:rPr>
            </w:pPr>
            <w:r w:rsidRPr="00361F93">
              <w:rPr>
                <w:lang w:val="es-ES"/>
              </w:rPr>
              <w:t>Política medioambiental</w:t>
            </w:r>
          </w:p>
        </w:tc>
      </w:tr>
      <w:tr w:rsidR="00217AB4" w:rsidRPr="004A2924">
        <w:trPr>
          <w:trHeight w:val="745"/>
        </w:trPr>
        <w:tc>
          <w:tcPr>
            <w:tcW w:w="2662" w:type="dxa"/>
            <w:shd w:val="clear" w:color="auto" w:fill="F1F1F1"/>
          </w:tcPr>
          <w:p w:rsidR="00217AB4" w:rsidRPr="00361F93" w:rsidRDefault="002542E3">
            <w:pPr>
              <w:pStyle w:val="TableParagraph"/>
              <w:rPr>
                <w:lang w:val="es-ES"/>
              </w:rPr>
            </w:pPr>
            <w:r w:rsidRPr="00361F93">
              <w:rPr>
                <w:lang w:val="es-ES"/>
              </w:rPr>
              <w:t>Programa</w:t>
            </w:r>
          </w:p>
        </w:tc>
        <w:tc>
          <w:tcPr>
            <w:tcW w:w="6356" w:type="dxa"/>
          </w:tcPr>
          <w:p w:rsidR="00217AB4" w:rsidRPr="00361F93" w:rsidRDefault="002542E3">
            <w:pPr>
              <w:pStyle w:val="TableParagraph"/>
              <w:ind w:right="508"/>
              <w:rPr>
                <w:lang w:val="es-ES"/>
              </w:rPr>
            </w:pPr>
            <w:r w:rsidRPr="00361F93">
              <w:rPr>
                <w:lang w:val="es-ES"/>
              </w:rPr>
              <w:t>Política ambiental, protección y gestión sostenible de los recursos naturales en Colombia</w:t>
            </w:r>
          </w:p>
        </w:tc>
      </w:tr>
      <w:tr w:rsidR="00217AB4" w:rsidRPr="004A2924">
        <w:trPr>
          <w:trHeight w:val="998"/>
        </w:trPr>
        <w:tc>
          <w:tcPr>
            <w:tcW w:w="2662" w:type="dxa"/>
            <w:shd w:val="clear" w:color="auto" w:fill="F1F1F1"/>
          </w:tcPr>
          <w:p w:rsidR="00217AB4" w:rsidRPr="00361F93" w:rsidRDefault="002542E3">
            <w:pPr>
              <w:pStyle w:val="TableParagraph"/>
              <w:rPr>
                <w:lang w:val="es-ES"/>
              </w:rPr>
            </w:pPr>
            <w:r w:rsidRPr="00361F93">
              <w:rPr>
                <w:lang w:val="es-ES"/>
              </w:rPr>
              <w:t>Objetivo del programa</w:t>
            </w:r>
          </w:p>
        </w:tc>
        <w:tc>
          <w:tcPr>
            <w:tcW w:w="6356" w:type="dxa"/>
          </w:tcPr>
          <w:p w:rsidR="00217AB4" w:rsidRPr="00361F93" w:rsidRDefault="002542E3">
            <w:pPr>
              <w:pStyle w:val="TableParagraph"/>
              <w:ind w:right="839"/>
              <w:rPr>
                <w:lang w:val="es-ES"/>
              </w:rPr>
            </w:pPr>
            <w:r w:rsidRPr="00361F93">
              <w:rPr>
                <w:lang w:val="es-ES"/>
              </w:rPr>
              <w:t>Se mejora la protección del medio ambiente, la gestión sostenible de los recursos naturales, la conservación de los bosques y la biodiversidad y la protección del clima en Colombia</w:t>
            </w:r>
          </w:p>
        </w:tc>
      </w:tr>
      <w:tr w:rsidR="00217AB4" w:rsidRPr="004A2924">
        <w:trPr>
          <w:trHeight w:val="746"/>
        </w:trPr>
        <w:tc>
          <w:tcPr>
            <w:tcW w:w="2662" w:type="dxa"/>
            <w:shd w:val="clear" w:color="auto" w:fill="F1F1F1"/>
          </w:tcPr>
          <w:p w:rsidR="00217AB4" w:rsidRPr="00361F93" w:rsidRDefault="002542E3">
            <w:pPr>
              <w:pStyle w:val="TableParagraph"/>
              <w:rPr>
                <w:lang w:val="es-ES"/>
              </w:rPr>
            </w:pPr>
            <w:r w:rsidRPr="00361F93">
              <w:rPr>
                <w:lang w:val="es-ES"/>
              </w:rPr>
              <w:t>Objetivo del módulo</w:t>
            </w:r>
          </w:p>
        </w:tc>
        <w:tc>
          <w:tcPr>
            <w:tcW w:w="6356" w:type="dxa"/>
          </w:tcPr>
          <w:p w:rsidR="00217AB4" w:rsidRPr="00361F93" w:rsidRDefault="002542E3">
            <w:pPr>
              <w:pStyle w:val="TableParagraph"/>
              <w:ind w:right="287"/>
              <w:rPr>
                <w:lang w:val="es-ES"/>
              </w:rPr>
            </w:pPr>
            <w:r w:rsidRPr="00361F93">
              <w:rPr>
                <w:lang w:val="es-ES"/>
              </w:rPr>
              <w:t>La ordenación forestal sostenible se mejoró en determinadas regiones de Colombia.</w:t>
            </w:r>
          </w:p>
        </w:tc>
      </w:tr>
      <w:tr w:rsidR="00217AB4" w:rsidRPr="004A2924" w:rsidTr="00A57A4D">
        <w:trPr>
          <w:trHeight w:val="919"/>
        </w:trPr>
        <w:tc>
          <w:tcPr>
            <w:tcW w:w="2662" w:type="dxa"/>
            <w:shd w:val="clear" w:color="auto" w:fill="F1F1F1"/>
          </w:tcPr>
          <w:p w:rsidR="00217AB4" w:rsidRPr="00361F93" w:rsidRDefault="002542E3">
            <w:pPr>
              <w:pStyle w:val="TableParagraph"/>
              <w:ind w:right="213"/>
              <w:rPr>
                <w:lang w:val="es-ES"/>
              </w:rPr>
            </w:pPr>
            <w:r w:rsidRPr="00361F93">
              <w:rPr>
                <w:lang w:val="es-ES"/>
              </w:rPr>
              <w:t>Contribución a la aplicación nacional del Programa 2030</w:t>
            </w:r>
          </w:p>
        </w:tc>
        <w:tc>
          <w:tcPr>
            <w:tcW w:w="6356" w:type="dxa"/>
          </w:tcPr>
          <w:p w:rsidR="00217AB4" w:rsidRPr="00361F93" w:rsidRDefault="002542E3">
            <w:pPr>
              <w:pStyle w:val="TableParagraph"/>
              <w:ind w:right="300"/>
              <w:rPr>
                <w:lang w:val="es-ES"/>
              </w:rPr>
            </w:pPr>
            <w:r w:rsidRPr="00361F93">
              <w:rPr>
                <w:lang w:val="es-ES"/>
              </w:rPr>
              <w:t>El Plan</w:t>
            </w:r>
            <w:r w:rsidRPr="00361F93">
              <w:rPr>
                <w:i/>
                <w:lang w:val="es-ES"/>
              </w:rPr>
              <w:t xml:space="preserve"> Nacional de Desarrollo</w:t>
            </w:r>
            <w:r w:rsidRPr="00361F93">
              <w:rPr>
                <w:lang w:val="es-ES"/>
              </w:rPr>
              <w:t xml:space="preserve"> (PND), adoptado en mayo de 2019, guía la acción y sus objetivos se asignan a los Objetivos de Desarrollo </w:t>
            </w:r>
            <w:r w:rsidRPr="00361F93">
              <w:rPr>
                <w:i/>
                <w:lang w:val="es-ES"/>
              </w:rPr>
              <w:t xml:space="preserve">Sostenible </w:t>
            </w:r>
            <w:r w:rsidRPr="00361F93">
              <w:rPr>
                <w:lang w:val="es-ES"/>
              </w:rPr>
              <w:t>(SDG).</w:t>
            </w:r>
          </w:p>
        </w:tc>
      </w:tr>
      <w:tr w:rsidR="00217AB4" w:rsidRPr="004A2924">
        <w:trPr>
          <w:trHeight w:val="1504"/>
        </w:trPr>
        <w:tc>
          <w:tcPr>
            <w:tcW w:w="2662" w:type="dxa"/>
            <w:shd w:val="clear" w:color="auto" w:fill="F1F1F1"/>
          </w:tcPr>
          <w:p w:rsidR="00217AB4" w:rsidRPr="00361F93" w:rsidRDefault="002542E3">
            <w:pPr>
              <w:pStyle w:val="TableParagraph"/>
              <w:rPr>
                <w:lang w:val="es-ES"/>
              </w:rPr>
            </w:pPr>
            <w:r w:rsidRPr="00361F93">
              <w:rPr>
                <w:lang w:val="es-ES"/>
              </w:rPr>
              <w:t>El problema principal</w:t>
            </w:r>
          </w:p>
        </w:tc>
        <w:tc>
          <w:tcPr>
            <w:tcW w:w="6356" w:type="dxa"/>
          </w:tcPr>
          <w:p w:rsidR="00217AB4" w:rsidRPr="00361F93" w:rsidRDefault="002542E3">
            <w:pPr>
              <w:pStyle w:val="TableParagraph"/>
              <w:ind w:right="483"/>
              <w:rPr>
                <w:lang w:val="es-ES"/>
              </w:rPr>
            </w:pPr>
            <w:r w:rsidRPr="00361F93">
              <w:rPr>
                <w:lang w:val="es-ES"/>
              </w:rPr>
              <w:t>Las disposiciones intersectoriales sobre la ordenación sostenible de los bosques son incompletas o anticuadas y no se aplican de manera sistemática, y faltan programas de apoyo técnico y financiero para fortalecer las cadenas de valor basadas en los bosques.</w:t>
            </w:r>
          </w:p>
        </w:tc>
      </w:tr>
      <w:tr w:rsidR="00217AB4" w:rsidRPr="004A2924">
        <w:trPr>
          <w:trHeight w:val="1252"/>
        </w:trPr>
        <w:tc>
          <w:tcPr>
            <w:tcW w:w="2662" w:type="dxa"/>
            <w:shd w:val="clear" w:color="auto" w:fill="F1F1F1"/>
          </w:tcPr>
          <w:p w:rsidR="00217AB4" w:rsidRPr="00361F93" w:rsidRDefault="002542E3">
            <w:pPr>
              <w:pStyle w:val="TableParagraph"/>
              <w:rPr>
                <w:lang w:val="es-ES"/>
              </w:rPr>
            </w:pPr>
            <w:r w:rsidRPr="00361F93">
              <w:rPr>
                <w:lang w:val="es-ES"/>
              </w:rPr>
              <w:t>Los grupos objetivo</w:t>
            </w:r>
          </w:p>
        </w:tc>
        <w:tc>
          <w:tcPr>
            <w:tcW w:w="6356" w:type="dxa"/>
          </w:tcPr>
          <w:p w:rsidR="00217AB4" w:rsidRPr="00361F93" w:rsidRDefault="002542E3">
            <w:pPr>
              <w:pStyle w:val="TableParagraph"/>
              <w:ind w:right="238"/>
              <w:rPr>
                <w:lang w:val="es-ES"/>
              </w:rPr>
            </w:pPr>
            <w:r w:rsidRPr="00361F93">
              <w:rPr>
                <w:lang w:val="es-ES"/>
              </w:rPr>
              <w:t>Los grupos destinatarios son hombres y mujeres de las zonas rurales, en particular de las regiones con alto riesgo de deforestación, que pueden beneficiarse de la ordenación sostenible de los bosques para mejorar sus ingresos.</w:t>
            </w:r>
          </w:p>
        </w:tc>
      </w:tr>
      <w:tr w:rsidR="00217AB4" w:rsidRPr="004A2924">
        <w:trPr>
          <w:trHeight w:val="745"/>
        </w:trPr>
        <w:tc>
          <w:tcPr>
            <w:tcW w:w="2662" w:type="dxa"/>
            <w:shd w:val="clear" w:color="auto" w:fill="F1F1F1"/>
          </w:tcPr>
          <w:p w:rsidR="00217AB4" w:rsidRPr="00361F93" w:rsidRDefault="002542E3">
            <w:pPr>
              <w:pStyle w:val="TableParagraph"/>
              <w:rPr>
                <w:lang w:val="es-ES"/>
              </w:rPr>
            </w:pPr>
            <w:r w:rsidRPr="00361F93">
              <w:rPr>
                <w:lang w:val="es-ES"/>
              </w:rPr>
              <w:t>Portador político</w:t>
            </w:r>
          </w:p>
        </w:tc>
        <w:tc>
          <w:tcPr>
            <w:tcW w:w="6356" w:type="dxa"/>
          </w:tcPr>
          <w:p w:rsidR="00217AB4" w:rsidRPr="00361F93" w:rsidRDefault="002542E3">
            <w:pPr>
              <w:pStyle w:val="TableParagraph"/>
              <w:ind w:right="141"/>
              <w:rPr>
                <w:lang w:val="es-ES"/>
              </w:rPr>
            </w:pPr>
            <w:r w:rsidRPr="00361F93">
              <w:rPr>
                <w:i/>
                <w:lang w:val="es-ES"/>
              </w:rPr>
              <w:t>Agencia Presidencial de Cooperación Internacional de Colombia</w:t>
            </w:r>
            <w:r w:rsidRPr="00361F93">
              <w:rPr>
                <w:lang w:val="es-ES"/>
              </w:rPr>
              <w:t xml:space="preserve"> (APC)</w:t>
            </w:r>
          </w:p>
        </w:tc>
      </w:tr>
      <w:tr w:rsidR="00217AB4" w:rsidRPr="004A2924" w:rsidTr="00A57A4D">
        <w:trPr>
          <w:trHeight w:val="1139"/>
        </w:trPr>
        <w:tc>
          <w:tcPr>
            <w:tcW w:w="2662" w:type="dxa"/>
            <w:shd w:val="clear" w:color="auto" w:fill="F1F1F1"/>
          </w:tcPr>
          <w:p w:rsidR="00217AB4" w:rsidRPr="00361F93" w:rsidRDefault="002542E3">
            <w:pPr>
              <w:pStyle w:val="TableParagraph"/>
              <w:rPr>
                <w:lang w:val="es-ES"/>
              </w:rPr>
            </w:pPr>
            <w:r w:rsidRPr="00361F93">
              <w:rPr>
                <w:lang w:val="es-ES"/>
              </w:rPr>
              <w:t>Socio de implementación</w:t>
            </w:r>
          </w:p>
        </w:tc>
        <w:tc>
          <w:tcPr>
            <w:tcW w:w="6356" w:type="dxa"/>
          </w:tcPr>
          <w:p w:rsidR="00217AB4" w:rsidRPr="00361F93" w:rsidRDefault="002542E3">
            <w:pPr>
              <w:pStyle w:val="TableParagraph"/>
              <w:ind w:right="179"/>
              <w:rPr>
                <w:i/>
                <w:lang w:val="es-ES"/>
              </w:rPr>
            </w:pPr>
            <w:proofErr w:type="spellStart"/>
            <w:r w:rsidRPr="00361F93">
              <w:rPr>
                <w:lang w:val="es-ES"/>
              </w:rPr>
              <w:t>Umweltministerium</w:t>
            </w:r>
            <w:proofErr w:type="spellEnd"/>
            <w:r w:rsidRPr="00361F93">
              <w:rPr>
                <w:lang w:val="es-ES"/>
              </w:rPr>
              <w:t xml:space="preserve"> </w:t>
            </w:r>
            <w:r w:rsidRPr="00361F93">
              <w:rPr>
                <w:i/>
                <w:lang w:val="es-ES"/>
              </w:rPr>
              <w:t>(Ministerio de Medioambiente y Desarrollo Sostenible, MADS)</w:t>
            </w:r>
          </w:p>
          <w:p w:rsidR="00217AB4" w:rsidRPr="00361F93" w:rsidRDefault="002542E3">
            <w:pPr>
              <w:pStyle w:val="TableParagraph"/>
              <w:ind w:right="900"/>
              <w:rPr>
                <w:i/>
                <w:lang w:val="es-ES"/>
              </w:rPr>
            </w:pPr>
            <w:r w:rsidRPr="00361F93">
              <w:rPr>
                <w:i/>
                <w:lang w:val="es-ES"/>
              </w:rPr>
              <w:t>Ministerio de Agricultura y Desarrollo Rural (MADR)</w:t>
            </w:r>
          </w:p>
          <w:p w:rsidR="00217AB4" w:rsidRPr="00361F93" w:rsidRDefault="002542E3">
            <w:pPr>
              <w:pStyle w:val="TableParagraph"/>
              <w:ind w:right="667"/>
              <w:rPr>
                <w:lang w:val="es-ES"/>
              </w:rPr>
            </w:pPr>
            <w:r w:rsidRPr="00361F93">
              <w:rPr>
                <w:i/>
                <w:lang w:val="es-ES"/>
              </w:rPr>
              <w:t xml:space="preserve">Agencia de Desarrollo Rural </w:t>
            </w:r>
            <w:r w:rsidRPr="00361F93">
              <w:rPr>
                <w:lang w:val="es-ES"/>
              </w:rPr>
              <w:t>(ADR)</w:t>
            </w:r>
          </w:p>
        </w:tc>
      </w:tr>
      <w:tr w:rsidR="00217AB4" w:rsidRPr="00B530CF">
        <w:trPr>
          <w:trHeight w:val="1264"/>
        </w:trPr>
        <w:tc>
          <w:tcPr>
            <w:tcW w:w="2662" w:type="dxa"/>
            <w:shd w:val="clear" w:color="auto" w:fill="F1F1F1"/>
          </w:tcPr>
          <w:p w:rsidR="00217AB4" w:rsidRPr="00361F93" w:rsidRDefault="002542E3">
            <w:pPr>
              <w:pStyle w:val="TableParagraph"/>
              <w:ind w:right="470"/>
              <w:rPr>
                <w:lang w:val="es-ES"/>
              </w:rPr>
            </w:pPr>
            <w:r w:rsidRPr="00361F93">
              <w:rPr>
                <w:lang w:val="es-ES"/>
              </w:rPr>
              <w:t>Enfoque metodológico (incluidos los instrumentos)</w:t>
            </w:r>
          </w:p>
        </w:tc>
        <w:tc>
          <w:tcPr>
            <w:tcW w:w="6356" w:type="dxa"/>
          </w:tcPr>
          <w:p w:rsidR="00217AB4" w:rsidRPr="00361F93" w:rsidRDefault="002542E3" w:rsidP="00A57A4D">
            <w:pPr>
              <w:pStyle w:val="TableParagraph"/>
              <w:ind w:right="92"/>
              <w:rPr>
                <w:lang w:val="es-ES"/>
              </w:rPr>
            </w:pPr>
            <w:r w:rsidRPr="00361F93">
              <w:rPr>
                <w:lang w:val="es-ES"/>
              </w:rPr>
              <w:t xml:space="preserve">El proyecto tiene por objeto fortalecer las cadenas de valor a nivel local y regional, renovar el marco jurídico y los instrumentos de aplicación de la política forestal a nivel nacional y hacer una contribución importante </w:t>
            </w:r>
            <w:r w:rsidR="00976364" w:rsidRPr="00361F93">
              <w:rPr>
                <w:lang w:val="es-ES"/>
              </w:rPr>
              <w:t>a</w:t>
            </w:r>
            <w:r w:rsidR="00976364">
              <w:rPr>
                <w:lang w:val="es-ES"/>
              </w:rPr>
              <w:t xml:space="preserve"> la </w:t>
            </w:r>
            <w:proofErr w:type="gramStart"/>
            <w:r w:rsidR="00976364">
              <w:rPr>
                <w:lang w:val="es-ES"/>
              </w:rPr>
              <w:t xml:space="preserve">agenda </w:t>
            </w:r>
            <w:r w:rsidRPr="00361F93">
              <w:rPr>
                <w:lang w:val="es-ES"/>
              </w:rPr>
              <w:t xml:space="preserve"> forestal</w:t>
            </w:r>
            <w:proofErr w:type="gramEnd"/>
            <w:r w:rsidRPr="00361F93">
              <w:rPr>
                <w:lang w:val="es-ES"/>
              </w:rPr>
              <w:t xml:space="preserve"> y climático</w:t>
            </w:r>
            <w:r w:rsidR="00976364">
              <w:rPr>
                <w:lang w:val="es-ES"/>
              </w:rPr>
              <w:t xml:space="preserve"> de </w:t>
            </w:r>
            <w:r w:rsidRPr="00361F93">
              <w:rPr>
                <w:lang w:val="es-ES"/>
              </w:rPr>
              <w:t xml:space="preserve">Colombia. </w:t>
            </w:r>
            <w:r w:rsidR="00976364">
              <w:rPr>
                <w:lang w:val="es-ES"/>
              </w:rPr>
              <w:t>Habrá dos expertos internacionales</w:t>
            </w:r>
          </w:p>
        </w:tc>
      </w:tr>
    </w:tbl>
    <w:p w:rsidR="00217AB4" w:rsidRPr="00361F93" w:rsidRDefault="00217AB4">
      <w:pPr>
        <w:spacing w:line="232" w:lineRule="exact"/>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b/>
          <w:sz w:val="20"/>
          <w:lang w:val="es-ES"/>
        </w:rPr>
      </w:pPr>
    </w:p>
    <w:p w:rsidR="00217AB4" w:rsidRPr="00361F93" w:rsidRDefault="00217AB4">
      <w:pPr>
        <w:pStyle w:val="BodyText"/>
        <w:rPr>
          <w:b/>
          <w:sz w:val="20"/>
          <w:lang w:val="es-ES"/>
        </w:rPr>
      </w:pPr>
    </w:p>
    <w:p w:rsidR="00217AB4" w:rsidRPr="00361F93" w:rsidRDefault="00217AB4">
      <w:pPr>
        <w:pStyle w:val="BodyText"/>
        <w:spacing w:before="8"/>
        <w:rPr>
          <w:b/>
          <w:sz w:val="11"/>
          <w:lang w:val="es-ES"/>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6356"/>
      </w:tblGrid>
      <w:tr w:rsidR="00217AB4" w:rsidRPr="004A2924">
        <w:trPr>
          <w:trHeight w:val="745"/>
        </w:trPr>
        <w:tc>
          <w:tcPr>
            <w:tcW w:w="2662" w:type="dxa"/>
            <w:shd w:val="clear" w:color="auto" w:fill="F1F1F1"/>
          </w:tcPr>
          <w:p w:rsidR="00217AB4" w:rsidRPr="00361F93" w:rsidRDefault="00217AB4">
            <w:pPr>
              <w:pStyle w:val="TableParagraph"/>
              <w:ind w:left="0"/>
              <w:rPr>
                <w:rFonts w:ascii="Times New Roman"/>
                <w:lang w:val="es-ES"/>
              </w:rPr>
            </w:pPr>
          </w:p>
        </w:tc>
        <w:tc>
          <w:tcPr>
            <w:tcW w:w="6356" w:type="dxa"/>
          </w:tcPr>
          <w:p w:rsidR="00217AB4" w:rsidRPr="00361F93" w:rsidRDefault="002542E3">
            <w:pPr>
              <w:pStyle w:val="TableParagraph"/>
              <w:ind w:right="385"/>
              <w:rPr>
                <w:lang w:val="es-ES"/>
              </w:rPr>
            </w:pPr>
            <w:r w:rsidRPr="00361F93">
              <w:rPr>
                <w:lang w:val="es-ES"/>
              </w:rPr>
              <w:t xml:space="preserve">y cinco nacionales </w:t>
            </w:r>
            <w:r w:rsidR="00976364">
              <w:rPr>
                <w:lang w:val="es-ES"/>
              </w:rPr>
              <w:t>de largo plazo</w:t>
            </w:r>
            <w:r w:rsidRPr="00361F93">
              <w:rPr>
                <w:lang w:val="es-ES"/>
              </w:rPr>
              <w:t xml:space="preserve">, dos </w:t>
            </w:r>
            <w:r w:rsidR="00976364">
              <w:rPr>
                <w:lang w:val="es-ES"/>
              </w:rPr>
              <w:t>cooperantes</w:t>
            </w:r>
            <w:r w:rsidR="00976364" w:rsidRPr="00361F93">
              <w:rPr>
                <w:lang w:val="es-ES"/>
              </w:rPr>
              <w:t xml:space="preserve"> </w:t>
            </w:r>
            <w:r w:rsidRPr="00361F93">
              <w:rPr>
                <w:lang w:val="es-ES"/>
              </w:rPr>
              <w:t xml:space="preserve">y </w:t>
            </w:r>
            <w:r w:rsidR="00976364">
              <w:rPr>
                <w:lang w:val="es-ES"/>
              </w:rPr>
              <w:t>expertos de corto plazo</w:t>
            </w:r>
            <w:r w:rsidRPr="00361F93">
              <w:rPr>
                <w:lang w:val="es-ES"/>
              </w:rPr>
              <w:t>, financiaci</w:t>
            </w:r>
            <w:r w:rsidR="00976364">
              <w:rPr>
                <w:lang w:val="es-ES"/>
              </w:rPr>
              <w:t>ones</w:t>
            </w:r>
            <w:r w:rsidRPr="00361F93">
              <w:rPr>
                <w:lang w:val="es-ES"/>
              </w:rPr>
              <w:t xml:space="preserve"> y bienes materiales.</w:t>
            </w:r>
          </w:p>
        </w:tc>
      </w:tr>
      <w:tr w:rsidR="00217AB4" w:rsidRPr="004A2924">
        <w:trPr>
          <w:trHeight w:val="1806"/>
        </w:trPr>
        <w:tc>
          <w:tcPr>
            <w:tcW w:w="2662" w:type="dxa"/>
            <w:shd w:val="clear" w:color="auto" w:fill="F1F1F1"/>
          </w:tcPr>
          <w:p w:rsidR="00217AB4" w:rsidRPr="00361F93" w:rsidRDefault="002542E3">
            <w:pPr>
              <w:pStyle w:val="TableParagraph"/>
              <w:rPr>
                <w:lang w:val="es-ES"/>
              </w:rPr>
            </w:pPr>
            <w:r w:rsidRPr="00361F93">
              <w:rPr>
                <w:lang w:val="es-ES"/>
              </w:rPr>
              <w:t>Resultados clave</w:t>
            </w:r>
          </w:p>
        </w:tc>
        <w:tc>
          <w:tcPr>
            <w:tcW w:w="6356" w:type="dxa"/>
          </w:tcPr>
          <w:p w:rsidR="00217AB4" w:rsidRPr="00361F93" w:rsidRDefault="002542E3">
            <w:pPr>
              <w:pStyle w:val="TableParagraph"/>
              <w:spacing w:before="48"/>
              <w:ind w:right="548"/>
              <w:rPr>
                <w:lang w:val="es-ES"/>
              </w:rPr>
            </w:pPr>
            <w:r w:rsidRPr="00361F93">
              <w:rPr>
                <w:lang w:val="es-ES"/>
              </w:rPr>
              <w:t xml:space="preserve">1) Se establecen cadenas de valor de </w:t>
            </w:r>
            <w:proofErr w:type="spellStart"/>
            <w:r w:rsidR="00976364">
              <w:rPr>
                <w:lang w:val="es-ES"/>
              </w:rPr>
              <w:t>forestería</w:t>
            </w:r>
            <w:proofErr w:type="spellEnd"/>
            <w:r w:rsidRPr="00361F93">
              <w:rPr>
                <w:lang w:val="es-ES"/>
              </w:rPr>
              <w:t xml:space="preserve"> sostenible. 2) Se mejora la coordinación entre las estructuras regionales de gobernanza para la introducción de la </w:t>
            </w:r>
            <w:proofErr w:type="spellStart"/>
            <w:r w:rsidR="00976364">
              <w:rPr>
                <w:lang w:val="es-ES"/>
              </w:rPr>
              <w:t>forestería</w:t>
            </w:r>
            <w:proofErr w:type="spellEnd"/>
            <w:r w:rsidR="00976364">
              <w:rPr>
                <w:lang w:val="es-ES"/>
              </w:rPr>
              <w:t xml:space="preserve"> </w:t>
            </w:r>
            <w:r w:rsidRPr="00361F93">
              <w:rPr>
                <w:lang w:val="es-ES"/>
              </w:rPr>
              <w:t>sostenible.</w:t>
            </w:r>
          </w:p>
          <w:p w:rsidR="00217AB4" w:rsidRPr="00361F93" w:rsidRDefault="002542E3">
            <w:pPr>
              <w:pStyle w:val="TableParagraph"/>
              <w:ind w:right="496"/>
              <w:rPr>
                <w:lang w:val="es-ES"/>
              </w:rPr>
            </w:pPr>
            <w:r w:rsidRPr="00361F93">
              <w:rPr>
                <w:lang w:val="es-ES"/>
              </w:rPr>
              <w:t>3) Se ha mejorado el marco jurídico, institucional y financiero.</w:t>
            </w:r>
          </w:p>
        </w:tc>
      </w:tr>
      <w:tr w:rsidR="00217AB4" w:rsidRPr="00361F93">
        <w:trPr>
          <w:trHeight w:val="491"/>
        </w:trPr>
        <w:tc>
          <w:tcPr>
            <w:tcW w:w="2662" w:type="dxa"/>
            <w:shd w:val="clear" w:color="auto" w:fill="F1F1F1"/>
          </w:tcPr>
          <w:p w:rsidR="00217AB4" w:rsidRPr="00361F93" w:rsidRDefault="002542E3">
            <w:pPr>
              <w:pStyle w:val="TableParagraph"/>
              <w:rPr>
                <w:lang w:val="es-ES"/>
              </w:rPr>
            </w:pPr>
            <w:r w:rsidRPr="00361F93">
              <w:rPr>
                <w:lang w:val="es-ES"/>
              </w:rPr>
              <w:t>Cooperaciones</w:t>
            </w:r>
          </w:p>
        </w:tc>
        <w:tc>
          <w:tcPr>
            <w:tcW w:w="6356" w:type="dxa"/>
          </w:tcPr>
          <w:p w:rsidR="00217AB4" w:rsidRPr="00361F93" w:rsidRDefault="002542E3">
            <w:pPr>
              <w:pStyle w:val="TableParagraph"/>
              <w:rPr>
                <w:lang w:val="es-ES"/>
              </w:rPr>
            </w:pPr>
            <w:r w:rsidRPr="00361F93">
              <w:rPr>
                <w:lang w:val="es-ES"/>
              </w:rPr>
              <w:t>ninguno</w:t>
            </w:r>
          </w:p>
        </w:tc>
      </w:tr>
      <w:tr w:rsidR="00217AB4" w:rsidRPr="00361F93">
        <w:trPr>
          <w:trHeight w:val="494"/>
        </w:trPr>
        <w:tc>
          <w:tcPr>
            <w:tcW w:w="2662" w:type="dxa"/>
            <w:shd w:val="clear" w:color="auto" w:fill="F1F1F1"/>
          </w:tcPr>
          <w:p w:rsidR="00217AB4" w:rsidRPr="00361F93" w:rsidRDefault="002542E3">
            <w:pPr>
              <w:pStyle w:val="TableParagraph"/>
              <w:rPr>
                <w:lang w:val="es-ES"/>
              </w:rPr>
            </w:pPr>
            <w:r w:rsidRPr="00361F93">
              <w:rPr>
                <w:lang w:val="es-ES"/>
              </w:rPr>
              <w:t>Valor del pedido</w:t>
            </w:r>
          </w:p>
        </w:tc>
        <w:tc>
          <w:tcPr>
            <w:tcW w:w="6356" w:type="dxa"/>
          </w:tcPr>
          <w:p w:rsidR="00217AB4" w:rsidRPr="00361F93" w:rsidRDefault="002542E3">
            <w:pPr>
              <w:pStyle w:val="TableParagraph"/>
              <w:rPr>
                <w:lang w:val="es-ES"/>
              </w:rPr>
            </w:pPr>
            <w:r w:rsidRPr="00361F93">
              <w:rPr>
                <w:lang w:val="es-ES"/>
              </w:rPr>
              <w:t>Hasta 6.000.000 de euros</w:t>
            </w:r>
          </w:p>
        </w:tc>
      </w:tr>
      <w:tr w:rsidR="00217AB4" w:rsidRPr="00361F93">
        <w:trPr>
          <w:trHeight w:val="491"/>
        </w:trPr>
        <w:tc>
          <w:tcPr>
            <w:tcW w:w="2662" w:type="dxa"/>
            <w:shd w:val="clear" w:color="auto" w:fill="F1F1F1"/>
          </w:tcPr>
          <w:p w:rsidR="00217AB4" w:rsidRPr="00361F93" w:rsidRDefault="002542E3">
            <w:pPr>
              <w:pStyle w:val="TableParagraph"/>
              <w:rPr>
                <w:lang w:val="es-ES"/>
              </w:rPr>
            </w:pPr>
            <w:r w:rsidRPr="00361F93">
              <w:rPr>
                <w:lang w:val="es-ES"/>
              </w:rPr>
              <w:t>Duración</w:t>
            </w:r>
          </w:p>
        </w:tc>
        <w:tc>
          <w:tcPr>
            <w:tcW w:w="6356" w:type="dxa"/>
          </w:tcPr>
          <w:p w:rsidR="00217AB4" w:rsidRPr="00361F93" w:rsidRDefault="002542E3">
            <w:pPr>
              <w:pStyle w:val="TableParagraph"/>
              <w:rPr>
                <w:lang w:val="es-ES"/>
              </w:rPr>
            </w:pPr>
            <w:r w:rsidRPr="00361F93">
              <w:rPr>
                <w:lang w:val="es-ES"/>
              </w:rPr>
              <w:t>Del 01/2020 al 12/2022</w:t>
            </w:r>
          </w:p>
        </w:tc>
      </w:tr>
    </w:tbl>
    <w:p w:rsidR="00217AB4" w:rsidRPr="00361F93" w:rsidRDefault="00217AB4">
      <w:pPr>
        <w:pStyle w:val="BodyText"/>
        <w:rPr>
          <w:b/>
          <w:sz w:val="20"/>
          <w:lang w:val="es-ES"/>
        </w:rPr>
      </w:pPr>
    </w:p>
    <w:p w:rsidR="00217AB4" w:rsidRPr="00361F93" w:rsidRDefault="00217AB4">
      <w:pPr>
        <w:pStyle w:val="BodyText"/>
        <w:rPr>
          <w:b/>
          <w:sz w:val="20"/>
          <w:lang w:val="es-ES"/>
        </w:rPr>
      </w:pPr>
    </w:p>
    <w:p w:rsidR="00217AB4" w:rsidRPr="00A57A4D" w:rsidRDefault="00217AB4" w:rsidP="00A57A4D">
      <w:pPr>
        <w:pStyle w:val="BodyText"/>
        <w:spacing w:line="285" w:lineRule="auto"/>
        <w:ind w:left="160" w:right="145"/>
        <w:rPr>
          <w:lang w:val="es-ES"/>
        </w:rPr>
      </w:pPr>
    </w:p>
    <w:p w:rsidR="00B55416" w:rsidRDefault="002542E3" w:rsidP="00A57A4D">
      <w:pPr>
        <w:pStyle w:val="BodyText"/>
        <w:spacing w:line="285" w:lineRule="auto"/>
        <w:ind w:left="160" w:right="145"/>
        <w:rPr>
          <w:lang w:val="es-ES"/>
        </w:rPr>
      </w:pPr>
      <w:r w:rsidRPr="00976364">
        <w:rPr>
          <w:b/>
          <w:lang w:val="es-ES"/>
        </w:rPr>
        <w:t xml:space="preserve">Situación </w:t>
      </w:r>
      <w:r w:rsidR="00B55416" w:rsidRPr="00B55416">
        <w:rPr>
          <w:b/>
          <w:lang w:val="es-ES"/>
        </w:rPr>
        <w:t>de parti</w:t>
      </w:r>
      <w:r w:rsidR="00B55416">
        <w:rPr>
          <w:b/>
          <w:lang w:val="es-ES"/>
        </w:rPr>
        <w:t>d</w:t>
      </w:r>
      <w:r w:rsidR="00B55416" w:rsidRPr="00976364">
        <w:rPr>
          <w:b/>
          <w:lang w:val="es-ES"/>
        </w:rPr>
        <w:t>a</w:t>
      </w:r>
      <w:r w:rsidR="00B55416" w:rsidRPr="00B55416">
        <w:rPr>
          <w:b/>
          <w:lang w:val="es-ES"/>
        </w:rPr>
        <w:t xml:space="preserve"> </w:t>
      </w:r>
      <w:r w:rsidRPr="00B55416">
        <w:rPr>
          <w:b/>
          <w:lang w:val="es-ES"/>
        </w:rPr>
        <w:t>en el área de intervención:</w:t>
      </w:r>
      <w:r w:rsidRPr="00A57A4D">
        <w:rPr>
          <w:lang w:val="es-ES"/>
        </w:rPr>
        <w:t xml:space="preserve"> </w:t>
      </w:r>
      <w:r w:rsidRPr="00361F93">
        <w:rPr>
          <w:lang w:val="es-ES"/>
        </w:rPr>
        <w:t xml:space="preserve">Colombia es uno de los países </w:t>
      </w:r>
      <w:proofErr w:type="spellStart"/>
      <w:r w:rsidRPr="00A57A4D">
        <w:rPr>
          <w:lang w:val="es-ES"/>
        </w:rPr>
        <w:t>megadiversos</w:t>
      </w:r>
      <w:proofErr w:type="spellEnd"/>
      <w:r w:rsidR="00B55416">
        <w:rPr>
          <w:lang w:val="es-ES"/>
        </w:rPr>
        <w:t xml:space="preserve"> </w:t>
      </w:r>
      <w:r w:rsidRPr="00361F93">
        <w:rPr>
          <w:lang w:val="es-ES"/>
        </w:rPr>
        <w:t>que juntos albergan más del 70% de la biodiversidad del mundo. Alrededor del 52% o</w:t>
      </w:r>
      <w:r w:rsidR="00B55416">
        <w:rPr>
          <w:lang w:val="es-ES"/>
        </w:rPr>
        <w:t xml:space="preserve"> </w:t>
      </w:r>
      <w:r w:rsidRPr="00361F93">
        <w:rPr>
          <w:lang w:val="es-ES"/>
        </w:rPr>
        <w:t>600.000 km² del país están cubiertos por bosques. Después de una continua disminución de la deforestación de 2010 a 2015, aumentó masivamente con la firma del acuerdo de paz en 2016. En 2018 se registró de nuevo una ligera disminución de la deforestación hasta unas 197.000 ha, en comparación con unas 220.000 ha en 2017. Casi el 60% de la deforestación se concentra en los departamentos de Caquetá y Meta.</w:t>
      </w:r>
      <w:r w:rsidR="00B55416">
        <w:rPr>
          <w:lang w:val="es-ES"/>
        </w:rPr>
        <w:t xml:space="preserve"> </w:t>
      </w:r>
    </w:p>
    <w:p w:rsidR="00217AB4" w:rsidRPr="00361F93" w:rsidRDefault="002542E3" w:rsidP="00A57A4D">
      <w:pPr>
        <w:pStyle w:val="BodyText"/>
        <w:spacing w:line="285" w:lineRule="auto"/>
        <w:ind w:left="160" w:right="145"/>
        <w:rPr>
          <w:lang w:val="es-ES"/>
        </w:rPr>
      </w:pPr>
      <w:r w:rsidRPr="00361F93">
        <w:rPr>
          <w:lang w:val="es-ES"/>
        </w:rPr>
        <w:t>Con el fin de los conflictos armados, muchas zonas anteriormente en gran parte inaccesibles quedaron expuestas a procesos de desarrollo que promovieron la deforestación.</w:t>
      </w:r>
      <w:r w:rsidR="00B55416">
        <w:rPr>
          <w:lang w:val="es-ES"/>
        </w:rPr>
        <w:t xml:space="preserve"> </w:t>
      </w:r>
      <w:r w:rsidRPr="00361F93">
        <w:rPr>
          <w:lang w:val="es-ES"/>
        </w:rPr>
        <w:t>Inicialmente se observaron procesos incontrolados e ilegales, como la deforestación como base para la posterior transferencia de tierras a la propiedad privada (especulación de tierras</w:t>
      </w:r>
      <w:r w:rsidR="004E4896">
        <w:rPr>
          <w:lang w:val="es-ES"/>
        </w:rPr>
        <w:t xml:space="preserve">, </w:t>
      </w:r>
      <w:proofErr w:type="spellStart"/>
      <w:r w:rsidR="004E4896">
        <w:rPr>
          <w:lang w:val="es-ES"/>
        </w:rPr>
        <w:t>land</w:t>
      </w:r>
      <w:proofErr w:type="spellEnd"/>
      <w:r w:rsidR="004E4896">
        <w:rPr>
          <w:lang w:val="es-ES"/>
        </w:rPr>
        <w:t xml:space="preserve"> </w:t>
      </w:r>
      <w:proofErr w:type="spellStart"/>
      <w:r w:rsidR="004E4896">
        <w:rPr>
          <w:lang w:val="es-ES"/>
        </w:rPr>
        <w:t>grabbing</w:t>
      </w:r>
      <w:proofErr w:type="spellEnd"/>
      <w:r w:rsidRPr="00361F93">
        <w:rPr>
          <w:lang w:val="es-ES"/>
        </w:rPr>
        <w:t>), pero también la continuación del cultivo ilegal de coca y la minería en zonas forestales.</w:t>
      </w:r>
    </w:p>
    <w:p w:rsidR="00217AB4" w:rsidRPr="00361F93" w:rsidRDefault="002542E3">
      <w:pPr>
        <w:pStyle w:val="BodyText"/>
        <w:spacing w:line="285" w:lineRule="auto"/>
        <w:ind w:left="160" w:right="145"/>
        <w:rPr>
          <w:lang w:val="es-ES"/>
        </w:rPr>
      </w:pPr>
      <w:r w:rsidRPr="00361F93">
        <w:rPr>
          <w:lang w:val="es-ES"/>
        </w:rPr>
        <w:t>La aplicación del acuerdo de paz también alentó las causas legales de la deforestación, como la ejecución de proyectos públicos de desarrollo y medidas de infraestructura y la difusión de la ganadería extensiva y los cultivos agroindustriales (especialmente la palma de aceite, el arroz, el cacao y el caucho). La industria maderera legal sólo desempeña un papel económico menor, aunque una superficie de aproximadamente 17 millones de hectáreas en todo el país tiene un alto potencial para la ordenación sostenible de los bosques naturales. La razón más importante de esto es que hasta el tratado de paz de 2016, los bosques naturales de la Amazonia eran la esfera de influencia de los grupos rebeldes y, por lo tanto, prácticamente inaccesibles.</w:t>
      </w:r>
    </w:p>
    <w:p w:rsidR="00217AB4" w:rsidRPr="00361F93" w:rsidRDefault="002542E3">
      <w:pPr>
        <w:pStyle w:val="BodyText"/>
        <w:spacing w:line="285" w:lineRule="auto"/>
        <w:ind w:left="160" w:right="170"/>
        <w:rPr>
          <w:lang w:val="es-ES"/>
        </w:rPr>
      </w:pPr>
      <w:r w:rsidRPr="00361F93">
        <w:rPr>
          <w:lang w:val="es-ES"/>
        </w:rPr>
        <w:t>Las responsabilidades institucionales en materia de utilización de los recursos forestales se dividen entre el sector ambiental (principalmente el Ministerio del Medio Ambiente y las autoridades ambientales regionales) y el sector agrícola (Ministerio y autoridades de ejecución asociadas). La coordinación y la cooperación han resultado difíciles hasta ahora debido a los diferentes intereses de política sectorial y a la falta de voluntad de cooperación. Las capacidades para la promoción de las cadenas de valor basadas en los bosques están poco desarrolladas y la experiencia de aplicación sólo está disponible en casos aislados.</w:t>
      </w:r>
    </w:p>
    <w:p w:rsidR="00217AB4" w:rsidRPr="00361F93" w:rsidRDefault="00217AB4">
      <w:pPr>
        <w:pStyle w:val="BodyText"/>
        <w:spacing w:before="6"/>
        <w:rPr>
          <w:sz w:val="23"/>
          <w:lang w:val="es-ES"/>
        </w:rPr>
      </w:pPr>
    </w:p>
    <w:p w:rsidR="00217AB4" w:rsidRPr="00361F93" w:rsidRDefault="002542E3">
      <w:pPr>
        <w:pStyle w:val="BodyText"/>
        <w:spacing w:before="94" w:line="276" w:lineRule="auto"/>
        <w:ind w:left="160" w:right="279"/>
        <w:rPr>
          <w:lang w:val="es-ES"/>
        </w:rPr>
      </w:pPr>
      <w:r w:rsidRPr="00361F93">
        <w:rPr>
          <w:b/>
          <w:lang w:val="es-ES"/>
        </w:rPr>
        <w:t>Derivación del objetivo del módulo</w:t>
      </w:r>
      <w:r w:rsidRPr="00361F93">
        <w:rPr>
          <w:lang w:val="es-ES"/>
        </w:rPr>
        <w:t>: El establecimiento y la consolidación de las cadenas de valor de los productos madereros y no madereros representan una opción importante para la creación de alternativas de ingresos legales y sostenibles basados en los bosques. Junto con los mecanismos de control eficaces y la asignación de derechos sobre la tierra y las formas de uso de la tierra, representan los elementos básicos de las estrategias de control de la deforestación eficaces y amplias. Sin embargo, las disposiciones intersectoriales sobre la ordenación sostenible de los bosques son incompletas</w:t>
      </w:r>
      <w:r w:rsidR="004E4896">
        <w:rPr>
          <w:lang w:val="es-ES"/>
        </w:rPr>
        <w:t>, sobre-reguladas</w:t>
      </w:r>
      <w:r w:rsidRPr="00361F93">
        <w:rPr>
          <w:lang w:val="es-ES"/>
        </w:rPr>
        <w:t xml:space="preserve"> o anticuadas y no se aplican de manera sistemática, y faltan programas de apoyo técnico y financiero para fortalecer las cadenas de valor basadas en los bosques (problema básico). En el módulo se abordan las deficiencias en la aplicación coherente de las disposiciones normativas intersectoriales sobre la ordenación sostenible de los bosques y la falta de programas de apoyo técnico y financiero para fortalecer las cadenas de valor basadas en los bosques. Por consiguiente, el objetivo del módulo es</w:t>
      </w:r>
    </w:p>
    <w:p w:rsidR="00217AB4" w:rsidRPr="00361F93" w:rsidRDefault="002542E3">
      <w:pPr>
        <w:pStyle w:val="BodyText"/>
        <w:spacing w:before="1"/>
        <w:ind w:left="160"/>
        <w:rPr>
          <w:lang w:val="es-ES"/>
        </w:rPr>
      </w:pPr>
      <w:r w:rsidRPr="00361F93">
        <w:rPr>
          <w:lang w:val="es-ES"/>
        </w:rPr>
        <w:t>La ordenación forestal sostenible ha mejorado en determinadas regiones de Colombia.</w:t>
      </w:r>
    </w:p>
    <w:p w:rsidR="00217AB4" w:rsidRPr="00361F93" w:rsidRDefault="00217AB4">
      <w:pPr>
        <w:pStyle w:val="BodyText"/>
        <w:rPr>
          <w:sz w:val="24"/>
          <w:lang w:val="es-ES"/>
        </w:rPr>
      </w:pPr>
    </w:p>
    <w:p w:rsidR="00217AB4" w:rsidRPr="00361F93" w:rsidRDefault="002542E3">
      <w:pPr>
        <w:pStyle w:val="BodyText"/>
        <w:spacing w:before="148" w:line="276" w:lineRule="auto"/>
        <w:ind w:left="160" w:right="157"/>
        <w:rPr>
          <w:lang w:val="es-ES"/>
        </w:rPr>
      </w:pPr>
      <w:r w:rsidRPr="00361F93">
        <w:rPr>
          <w:b/>
          <w:lang w:val="es-ES"/>
        </w:rPr>
        <w:t xml:space="preserve">Causas y evaluación de la mutabilidad: </w:t>
      </w:r>
      <w:r w:rsidRPr="00361F93">
        <w:rPr>
          <w:lang w:val="es-ES"/>
        </w:rPr>
        <w:t>Las pocas cadenas de valor existentes para la ordenación forestal no han agotado en absoluto su potencial para reducir la deforestación y como alternativas a la deforestación. Esta causa del problema central puede modificarse en el ámbito del módulo de CT, a saber, mediante la prestación de asesoramiento especializado a los productores y agentes de las cadenas de valor</w:t>
      </w:r>
      <w:r w:rsidR="004E4896">
        <w:rPr>
          <w:lang w:val="es-ES"/>
        </w:rPr>
        <w:t xml:space="preserve"> fragmentadas</w:t>
      </w:r>
      <w:r w:rsidRPr="00361F93">
        <w:rPr>
          <w:lang w:val="es-ES"/>
        </w:rPr>
        <w:t>, a fin de abrir y ampliar los mercados de venta nacionales e internacionales de productos legales y sostenibles. La participación del sector privado y el fortalecimiento de las capacidades de las organizaciones que llevan a cabo medidas de asesoramiento y difusión son cruciales para establecer cadenas de valor a partir de la gestión sostenible en las regiones.</w:t>
      </w:r>
    </w:p>
    <w:p w:rsidR="00217AB4" w:rsidRPr="00361F93" w:rsidRDefault="002542E3" w:rsidP="00A57A4D">
      <w:pPr>
        <w:pStyle w:val="BodyText"/>
        <w:spacing w:before="48" w:line="276" w:lineRule="auto"/>
        <w:ind w:left="160" w:right="156"/>
        <w:rPr>
          <w:lang w:val="es-ES"/>
        </w:rPr>
      </w:pPr>
      <w:r w:rsidRPr="00361F93">
        <w:rPr>
          <w:lang w:val="es-ES"/>
        </w:rPr>
        <w:t xml:space="preserve">La coordinación entre las estructuras regionales de gobernanza para la introducción de la ordenación forestal sostenible es poco sistemática y es el resultado de problemas de acuerdo y coordinación </w:t>
      </w:r>
      <w:r w:rsidR="004E4896">
        <w:rPr>
          <w:lang w:val="es-ES"/>
        </w:rPr>
        <w:t xml:space="preserve">y egoísmos </w:t>
      </w:r>
      <w:r w:rsidRPr="00361F93">
        <w:rPr>
          <w:lang w:val="es-ES"/>
        </w:rPr>
        <w:t xml:space="preserve">entre las instituciones a diferentes niveles. Éstas tienen su origen en la constitución centralizada del país y las consiguientes debilidades operativas de los actores a nivel regional y local y en intereses sectoriales específicos. Esta causa del problema central puede modificarse en el marco del módulo de CT, a saber, estableciendo y reforzando </w:t>
      </w:r>
      <w:r w:rsidR="004E4896">
        <w:rPr>
          <w:lang w:val="es-ES"/>
        </w:rPr>
        <w:t xml:space="preserve">estructuras de gobernanza y </w:t>
      </w:r>
      <w:r w:rsidRPr="00361F93">
        <w:rPr>
          <w:lang w:val="es-ES"/>
        </w:rPr>
        <w:t>mecanismos como las "mesas</w:t>
      </w:r>
      <w:r w:rsidR="004E4896">
        <w:rPr>
          <w:lang w:val="es-ES"/>
        </w:rPr>
        <w:t xml:space="preserve"> redondas</w:t>
      </w:r>
      <w:r w:rsidRPr="00361F93">
        <w:rPr>
          <w:lang w:val="es-ES"/>
        </w:rPr>
        <w:t xml:space="preserve">" </w:t>
      </w:r>
      <w:r w:rsidR="004E4896">
        <w:rPr>
          <w:lang w:val="es-ES"/>
        </w:rPr>
        <w:t>para</w:t>
      </w:r>
      <w:r w:rsidR="004E4896" w:rsidRPr="00361F93">
        <w:rPr>
          <w:lang w:val="es-ES"/>
        </w:rPr>
        <w:t xml:space="preserve"> </w:t>
      </w:r>
      <w:r w:rsidRPr="00361F93">
        <w:rPr>
          <w:lang w:val="es-ES"/>
        </w:rPr>
        <w:t xml:space="preserve">cuestiones forestales, que reúnen a actores de la política, la sociedad civil y el sector privado y sirven para equilibrar los intereses, </w:t>
      </w:r>
      <w:r w:rsidR="00AC6F89">
        <w:rPr>
          <w:lang w:val="es-ES"/>
        </w:rPr>
        <w:t xml:space="preserve">buscar objetivos comunes, </w:t>
      </w:r>
      <w:r w:rsidRPr="00361F93">
        <w:rPr>
          <w:lang w:val="es-ES"/>
        </w:rPr>
        <w:t>coordinar y aplicar medidas en el sector forestal.</w:t>
      </w:r>
    </w:p>
    <w:p w:rsidR="00217AB4" w:rsidRPr="00361F93" w:rsidRDefault="002542E3">
      <w:pPr>
        <w:pStyle w:val="BodyText"/>
        <w:spacing w:before="47" w:line="276" w:lineRule="auto"/>
        <w:ind w:left="160" w:right="243"/>
        <w:rPr>
          <w:lang w:val="es-ES"/>
        </w:rPr>
      </w:pPr>
      <w:r w:rsidRPr="00361F93">
        <w:rPr>
          <w:lang w:val="es-ES"/>
        </w:rPr>
        <w:t>El marco jurídico, institucional y financiero para la ordenación sostenible de los bosques es insuficiente. Esta causa fundamental del problema central puede modificarse dentro del módulo de CT, mediante el apoyo de los agentes, principalmente el Ministerio de Medio Ambiente, pero también el Ministerio de Agricultura, en la coordinación de las bases jurídicas</w:t>
      </w:r>
      <w:r w:rsidR="00AC6F89">
        <w:rPr>
          <w:lang w:val="es-ES"/>
        </w:rPr>
        <w:t>, reglamentos</w:t>
      </w:r>
      <w:r w:rsidRPr="00361F93">
        <w:rPr>
          <w:lang w:val="es-ES"/>
        </w:rPr>
        <w:t xml:space="preserve"> y las políticas en la esfera de la silvicultura y la agricultura sostenibles y la planificación regional.</w:t>
      </w:r>
    </w:p>
    <w:p w:rsidR="00217AB4" w:rsidRPr="00361F93" w:rsidRDefault="002542E3">
      <w:pPr>
        <w:pStyle w:val="BodyText"/>
        <w:spacing w:before="2" w:line="276" w:lineRule="auto"/>
        <w:ind w:left="160" w:right="230"/>
        <w:rPr>
          <w:lang w:val="es-ES"/>
        </w:rPr>
      </w:pPr>
      <w:r w:rsidRPr="00361F93">
        <w:rPr>
          <w:lang w:val="es-ES"/>
        </w:rPr>
        <w:t xml:space="preserve">En lo que respecta al marco financiero para la ordenación sostenible de los bosques en Colombia, se están elaborando modelos e instrumentos de financiación (por ejemplo, con bancos nacionales de desarrollo como </w:t>
      </w:r>
      <w:proofErr w:type="spellStart"/>
      <w:r w:rsidRPr="00361F93">
        <w:rPr>
          <w:lang w:val="es-ES"/>
        </w:rPr>
        <w:t>Bancoldex</w:t>
      </w:r>
      <w:proofErr w:type="spellEnd"/>
      <w:r w:rsidRPr="00361F93">
        <w:rPr>
          <w:lang w:val="es-ES"/>
        </w:rPr>
        <w:t xml:space="preserve"> y </w:t>
      </w:r>
      <w:proofErr w:type="spellStart"/>
      <w:r w:rsidRPr="00361F93">
        <w:rPr>
          <w:lang w:val="es-ES"/>
        </w:rPr>
        <w:t>Findeter</w:t>
      </w:r>
      <w:proofErr w:type="spellEnd"/>
      <w:r w:rsidRPr="00361F93">
        <w:rPr>
          <w:lang w:val="es-ES"/>
        </w:rPr>
        <w:t>) que permiten a los agentes locales y regionales acceder a la financiación.</w:t>
      </w:r>
    </w:p>
    <w:p w:rsidR="00217AB4" w:rsidRPr="00361F93" w:rsidRDefault="00217AB4">
      <w:pPr>
        <w:spacing w:line="276" w:lineRule="auto"/>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Heading1"/>
        <w:numPr>
          <w:ilvl w:val="1"/>
          <w:numId w:val="10"/>
        </w:numPr>
        <w:tabs>
          <w:tab w:val="left" w:pos="881"/>
        </w:tabs>
        <w:spacing w:before="94"/>
        <w:ind w:hanging="361"/>
        <w:rPr>
          <w:lang w:val="es-ES"/>
        </w:rPr>
      </w:pPr>
      <w:bookmarkStart w:id="3" w:name="_bookmark2"/>
      <w:bookmarkEnd w:id="3"/>
      <w:r w:rsidRPr="00361F93">
        <w:rPr>
          <w:lang w:val="es-ES"/>
        </w:rPr>
        <w:t xml:space="preserve">Mandato de los </w:t>
      </w:r>
      <w:r w:rsidR="00B55416">
        <w:rPr>
          <w:lang w:val="es-ES"/>
        </w:rPr>
        <w:t>C</w:t>
      </w:r>
      <w:r w:rsidRPr="00361F93">
        <w:rPr>
          <w:lang w:val="es-ES"/>
        </w:rPr>
        <w:t xml:space="preserve">ontratistas </w:t>
      </w:r>
    </w:p>
    <w:p w:rsidR="00217AB4" w:rsidRPr="00361F93" w:rsidRDefault="00217AB4">
      <w:pPr>
        <w:pStyle w:val="BodyText"/>
        <w:spacing w:before="9"/>
        <w:rPr>
          <w:b/>
          <w:sz w:val="20"/>
          <w:lang w:val="es-ES"/>
        </w:rPr>
      </w:pPr>
    </w:p>
    <w:p w:rsidR="00217AB4" w:rsidRPr="00361F93" w:rsidRDefault="002542E3">
      <w:pPr>
        <w:spacing w:line="276" w:lineRule="auto"/>
        <w:ind w:left="160" w:right="219"/>
        <w:rPr>
          <w:b/>
          <w:lang w:val="es-ES"/>
        </w:rPr>
      </w:pPr>
      <w:r w:rsidRPr="00361F93">
        <w:rPr>
          <w:lang w:val="es-ES"/>
        </w:rPr>
        <w:t>El módulo de C</w:t>
      </w:r>
      <w:r w:rsidR="00B55416">
        <w:rPr>
          <w:lang w:val="es-ES"/>
        </w:rPr>
        <w:t>ooperación Técnica (C</w:t>
      </w:r>
      <w:r w:rsidRPr="00361F93">
        <w:rPr>
          <w:lang w:val="es-ES"/>
        </w:rPr>
        <w:t>T</w:t>
      </w:r>
      <w:r w:rsidR="00B55416">
        <w:rPr>
          <w:lang w:val="es-ES"/>
        </w:rPr>
        <w:t>)</w:t>
      </w:r>
      <w:r w:rsidRPr="00361F93">
        <w:rPr>
          <w:lang w:val="es-ES"/>
        </w:rPr>
        <w:t xml:space="preserve"> "</w:t>
      </w:r>
      <w:proofErr w:type="spellStart"/>
      <w:r w:rsidRPr="00361F93">
        <w:rPr>
          <w:lang w:val="es-ES"/>
        </w:rPr>
        <w:t>ProBosques</w:t>
      </w:r>
      <w:proofErr w:type="spellEnd"/>
      <w:r w:rsidRPr="00361F93">
        <w:rPr>
          <w:lang w:val="es-ES"/>
        </w:rPr>
        <w:t xml:space="preserve">" tiene una duración de 01/2020 a 12/2022 y el </w:t>
      </w:r>
      <w:r w:rsidR="00B55416">
        <w:rPr>
          <w:lang w:val="es-ES"/>
        </w:rPr>
        <w:t>Contratista</w:t>
      </w:r>
      <w:r w:rsidR="00B55416" w:rsidRPr="00361F93">
        <w:rPr>
          <w:lang w:val="es-ES"/>
        </w:rPr>
        <w:t xml:space="preserve"> </w:t>
      </w:r>
      <w:r w:rsidRPr="00361F93">
        <w:rPr>
          <w:lang w:val="es-ES"/>
        </w:rPr>
        <w:t xml:space="preserve">es responsable del logro del </w:t>
      </w:r>
      <w:r w:rsidR="00B55416">
        <w:rPr>
          <w:b/>
          <w:lang w:val="es-ES"/>
        </w:rPr>
        <w:t>Output</w:t>
      </w:r>
      <w:r w:rsidR="00B55416" w:rsidRPr="00361F93">
        <w:rPr>
          <w:b/>
          <w:lang w:val="es-ES"/>
        </w:rPr>
        <w:t xml:space="preserve"> </w:t>
      </w:r>
      <w:r w:rsidRPr="00361F93">
        <w:rPr>
          <w:b/>
          <w:lang w:val="es-ES"/>
        </w:rPr>
        <w:t xml:space="preserve">2 </w:t>
      </w:r>
      <w:r w:rsidRPr="00361F93">
        <w:rPr>
          <w:lang w:val="es-ES"/>
        </w:rPr>
        <w:t xml:space="preserve">y del cumplimiento del </w:t>
      </w:r>
      <w:r w:rsidR="00B55416">
        <w:rPr>
          <w:lang w:val="es-ES"/>
        </w:rPr>
        <w:t xml:space="preserve">correspondiente </w:t>
      </w:r>
      <w:r w:rsidRPr="00361F93">
        <w:rPr>
          <w:b/>
          <w:lang w:val="es-ES"/>
        </w:rPr>
        <w:t xml:space="preserve">indicador de </w:t>
      </w:r>
      <w:r w:rsidR="00B55416">
        <w:rPr>
          <w:b/>
          <w:lang w:val="es-ES"/>
        </w:rPr>
        <w:t>Output</w:t>
      </w:r>
      <w:r w:rsidR="00B55416" w:rsidRPr="00361F93">
        <w:rPr>
          <w:b/>
          <w:lang w:val="es-ES"/>
        </w:rPr>
        <w:t xml:space="preserve"> </w:t>
      </w:r>
      <w:r w:rsidRPr="00361F93">
        <w:rPr>
          <w:b/>
          <w:lang w:val="es-ES"/>
        </w:rPr>
        <w:t xml:space="preserve">2.1, </w:t>
      </w:r>
      <w:r w:rsidRPr="00A57A4D">
        <w:rPr>
          <w:lang w:val="es-ES"/>
        </w:rPr>
        <w:t>así como de</w:t>
      </w:r>
      <w:r w:rsidRPr="00361F93">
        <w:rPr>
          <w:b/>
          <w:lang w:val="es-ES"/>
        </w:rPr>
        <w:t xml:space="preserve"> </w:t>
      </w:r>
      <w:r w:rsidRPr="00361F93">
        <w:rPr>
          <w:lang w:val="es-ES"/>
        </w:rPr>
        <w:t xml:space="preserve">la ejecución de las actividades que se mencionan a continuación dentro del </w:t>
      </w:r>
      <w:r w:rsidRPr="00361F93">
        <w:rPr>
          <w:b/>
          <w:lang w:val="es-ES"/>
        </w:rPr>
        <w:t xml:space="preserve">período contractual </w:t>
      </w:r>
      <w:r w:rsidRPr="00361F93">
        <w:rPr>
          <w:lang w:val="es-ES"/>
        </w:rPr>
        <w:t xml:space="preserve">previsto </w:t>
      </w:r>
      <w:r w:rsidRPr="00361F93">
        <w:rPr>
          <w:b/>
          <w:lang w:val="es-ES"/>
        </w:rPr>
        <w:t xml:space="preserve">de 09/2020 a 11/2022. </w:t>
      </w:r>
      <w:r w:rsidRPr="00361F93">
        <w:rPr>
          <w:lang w:val="es-ES"/>
        </w:rPr>
        <w:t xml:space="preserve">Así pues, </w:t>
      </w:r>
      <w:r w:rsidR="00B55416">
        <w:rPr>
          <w:lang w:val="es-ES"/>
        </w:rPr>
        <w:t>el Contratista</w:t>
      </w:r>
      <w:r w:rsidRPr="00361F93">
        <w:rPr>
          <w:lang w:val="es-ES"/>
        </w:rPr>
        <w:t xml:space="preserve"> contribuye de manera importante </w:t>
      </w:r>
      <w:r w:rsidRPr="00361F93">
        <w:rPr>
          <w:b/>
          <w:lang w:val="es-ES"/>
        </w:rPr>
        <w:t>al cumplimiento de los indicadores objetivos del módulo.</w:t>
      </w:r>
    </w:p>
    <w:p w:rsidR="00217AB4" w:rsidRPr="00361F93" w:rsidRDefault="00217AB4">
      <w:pPr>
        <w:pStyle w:val="BodyText"/>
        <w:spacing w:before="9"/>
        <w:rPr>
          <w:b/>
          <w:sz w:val="20"/>
          <w:lang w:val="es-ES"/>
        </w:rPr>
      </w:pPr>
    </w:p>
    <w:p w:rsidR="00217AB4" w:rsidRPr="00361F93" w:rsidRDefault="002542E3">
      <w:pPr>
        <w:pStyle w:val="BodyText"/>
        <w:spacing w:before="1" w:line="276" w:lineRule="auto"/>
        <w:ind w:left="160" w:right="256"/>
        <w:rPr>
          <w:lang w:val="es-ES"/>
        </w:rPr>
      </w:pPr>
      <w:r w:rsidRPr="00361F93">
        <w:rPr>
          <w:lang w:val="es-ES"/>
        </w:rPr>
        <w:t>Esto requiere una estrecha cooperación entre el personal proporcionado por el Contratista y el director del proyecto, que es responsable de la contribución alemana al BMZ, y con el resto del equipo del módulo. Además, las actividades deben coordinarse con los proyectos de CT en las mismas regiones en las esferas prioritarias de la política ambiental y la protección y la gestión sostenible de los recursos naturales en Colombia.</w:t>
      </w:r>
    </w:p>
    <w:p w:rsidR="00217AB4" w:rsidRPr="00361F93" w:rsidRDefault="00217AB4">
      <w:pPr>
        <w:pStyle w:val="BodyText"/>
        <w:rPr>
          <w:sz w:val="21"/>
          <w:lang w:val="es-ES"/>
        </w:rPr>
      </w:pPr>
    </w:p>
    <w:p w:rsidR="00217AB4" w:rsidRPr="00361F93" w:rsidRDefault="002542E3">
      <w:pPr>
        <w:pStyle w:val="Heading1"/>
        <w:ind w:left="160" w:right="1016" w:firstLine="0"/>
        <w:rPr>
          <w:lang w:val="es-ES"/>
        </w:rPr>
      </w:pPr>
      <w:r w:rsidRPr="00361F93">
        <w:rPr>
          <w:lang w:val="es-ES"/>
        </w:rPr>
        <w:t xml:space="preserve">Extracto de la matriz de impacto que destaca el </w:t>
      </w:r>
      <w:r w:rsidR="00B55416">
        <w:rPr>
          <w:lang w:val="es-ES"/>
        </w:rPr>
        <w:t>Output</w:t>
      </w:r>
      <w:r w:rsidR="00B55416" w:rsidRPr="00361F93">
        <w:rPr>
          <w:lang w:val="es-ES"/>
        </w:rPr>
        <w:t xml:space="preserve"> </w:t>
      </w:r>
      <w:r w:rsidRPr="00361F93">
        <w:rPr>
          <w:lang w:val="es-ES"/>
        </w:rPr>
        <w:t xml:space="preserve">2 pertinente a la </w:t>
      </w:r>
      <w:r w:rsidR="00B55416">
        <w:rPr>
          <w:lang w:val="es-ES"/>
        </w:rPr>
        <w:t>licitación</w:t>
      </w:r>
      <w:r w:rsidR="00B55416" w:rsidRPr="00361F93">
        <w:rPr>
          <w:lang w:val="es-ES"/>
        </w:rPr>
        <w:t xml:space="preserve"> </w:t>
      </w:r>
      <w:r w:rsidRPr="00361F93">
        <w:rPr>
          <w:lang w:val="es-ES"/>
        </w:rPr>
        <w:t xml:space="preserve">con el indicador de </w:t>
      </w:r>
      <w:r w:rsidR="00B55416">
        <w:rPr>
          <w:lang w:val="es-ES"/>
        </w:rPr>
        <w:t>Output</w:t>
      </w:r>
      <w:r w:rsidR="00B55416" w:rsidRPr="00361F93">
        <w:rPr>
          <w:lang w:val="es-ES"/>
        </w:rPr>
        <w:t xml:space="preserve"> </w:t>
      </w:r>
      <w:r w:rsidRPr="00361F93">
        <w:rPr>
          <w:lang w:val="es-ES"/>
        </w:rPr>
        <w:t>asociado 2.1</w:t>
      </w:r>
    </w:p>
    <w:p w:rsidR="00217AB4" w:rsidRPr="00361F93" w:rsidRDefault="00217AB4">
      <w:pPr>
        <w:pStyle w:val="BodyText"/>
        <w:spacing w:before="11"/>
        <w:rPr>
          <w:b/>
          <w:sz w:val="20"/>
          <w:lang w:val="es-ES"/>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379"/>
      </w:tblGrid>
      <w:tr w:rsidR="00217AB4" w:rsidRPr="004A2924">
        <w:trPr>
          <w:trHeight w:val="2054"/>
        </w:trPr>
        <w:tc>
          <w:tcPr>
            <w:tcW w:w="9061" w:type="dxa"/>
            <w:gridSpan w:val="2"/>
          </w:tcPr>
          <w:p w:rsidR="00217AB4" w:rsidRPr="00361F93" w:rsidRDefault="002542E3">
            <w:pPr>
              <w:pStyle w:val="TableParagraph"/>
              <w:rPr>
                <w:lang w:val="es-ES"/>
              </w:rPr>
            </w:pPr>
            <w:r w:rsidRPr="00361F93">
              <w:rPr>
                <w:b/>
                <w:lang w:val="es-ES"/>
              </w:rPr>
              <w:t>Indicador del objetivo del módulo 1</w:t>
            </w:r>
            <w:r w:rsidRPr="00361F93">
              <w:rPr>
                <w:lang w:val="es-ES"/>
              </w:rPr>
              <w:t>:</w:t>
            </w:r>
          </w:p>
          <w:p w:rsidR="00217AB4" w:rsidRPr="00361F93" w:rsidRDefault="002542E3">
            <w:pPr>
              <w:pStyle w:val="TableParagraph"/>
              <w:spacing w:before="37" w:line="278" w:lineRule="auto"/>
              <w:ind w:right="216"/>
              <w:rPr>
                <w:lang w:val="es-ES"/>
              </w:rPr>
            </w:pPr>
            <w:r w:rsidRPr="00361F93">
              <w:rPr>
                <w:lang w:val="es-ES"/>
              </w:rPr>
              <w:t>15 empresas obtienen el 50% de sus necesidades de materias primas de la ordenación forestal sostenible en las dos regiones abarcadas por el proyecto.</w:t>
            </w:r>
          </w:p>
          <w:p w:rsidR="00A966B3" w:rsidRDefault="00A966B3" w:rsidP="00A57A4D">
            <w:pPr>
              <w:pStyle w:val="TableParagraph"/>
              <w:spacing w:before="12" w:line="490" w:lineRule="exact"/>
              <w:ind w:right="160"/>
              <w:rPr>
                <w:lang w:val="es-ES"/>
              </w:rPr>
            </w:pPr>
            <w:r>
              <w:rPr>
                <w:lang w:val="es-ES"/>
              </w:rPr>
              <w:t>Valor base</w:t>
            </w:r>
            <w:r w:rsidR="002542E3" w:rsidRPr="00361F93">
              <w:rPr>
                <w:lang w:val="es-ES"/>
              </w:rPr>
              <w:t>: 0 (empresas; sin materias primas sostenibles)</w:t>
            </w:r>
          </w:p>
          <w:p w:rsidR="00217AB4" w:rsidRPr="00361F93" w:rsidRDefault="002542E3" w:rsidP="00A57A4D">
            <w:pPr>
              <w:pStyle w:val="TableParagraph"/>
              <w:spacing w:before="12" w:line="490" w:lineRule="exact"/>
              <w:ind w:right="160"/>
              <w:rPr>
                <w:lang w:val="es-ES"/>
              </w:rPr>
            </w:pPr>
            <w:r w:rsidRPr="00361F93">
              <w:rPr>
                <w:lang w:val="es-ES"/>
              </w:rPr>
              <w:t xml:space="preserve">Valor </w:t>
            </w:r>
            <w:r w:rsidR="00A966B3">
              <w:rPr>
                <w:lang w:val="es-ES"/>
              </w:rPr>
              <w:t>meta</w:t>
            </w:r>
            <w:r w:rsidRPr="00361F93">
              <w:rPr>
                <w:lang w:val="es-ES"/>
              </w:rPr>
              <w:t>: 15 (empresas, 50% de materias primas</w:t>
            </w:r>
            <w:r w:rsidR="00A966B3">
              <w:rPr>
                <w:lang w:val="es-ES"/>
              </w:rPr>
              <w:t xml:space="preserve"> </w:t>
            </w:r>
            <w:r w:rsidRPr="00361F93">
              <w:rPr>
                <w:lang w:val="es-ES"/>
              </w:rPr>
              <w:t>sostenibles)</w:t>
            </w:r>
          </w:p>
        </w:tc>
      </w:tr>
      <w:tr w:rsidR="00217AB4" w:rsidRPr="004A2924">
        <w:trPr>
          <w:trHeight w:val="1946"/>
        </w:trPr>
        <w:tc>
          <w:tcPr>
            <w:tcW w:w="9061" w:type="dxa"/>
            <w:gridSpan w:val="2"/>
          </w:tcPr>
          <w:p w:rsidR="00217AB4" w:rsidRPr="00361F93" w:rsidRDefault="002542E3">
            <w:pPr>
              <w:pStyle w:val="TableParagraph"/>
              <w:rPr>
                <w:lang w:val="es-ES"/>
              </w:rPr>
            </w:pPr>
            <w:r w:rsidRPr="00361F93">
              <w:rPr>
                <w:b/>
                <w:lang w:val="es-ES"/>
              </w:rPr>
              <w:t>Indicador del objetivo del módulo 2</w:t>
            </w:r>
            <w:r w:rsidRPr="00361F93">
              <w:rPr>
                <w:lang w:val="es-ES"/>
              </w:rPr>
              <w:t>:</w:t>
            </w:r>
          </w:p>
          <w:p w:rsidR="00217AB4" w:rsidRPr="00361F93" w:rsidRDefault="002542E3">
            <w:pPr>
              <w:pStyle w:val="TableParagraph"/>
              <w:spacing w:before="37" w:line="278" w:lineRule="auto"/>
              <w:ind w:right="705"/>
              <w:rPr>
                <w:lang w:val="es-ES"/>
              </w:rPr>
            </w:pPr>
            <w:r w:rsidRPr="00361F93">
              <w:rPr>
                <w:lang w:val="es-ES"/>
              </w:rPr>
              <w:t xml:space="preserve">85 hogares (al menos 40/región), 20 de ellos encabezados por mujeres, en las iniciativas de </w:t>
            </w:r>
            <w:proofErr w:type="spellStart"/>
            <w:r w:rsidR="00A966B3">
              <w:rPr>
                <w:lang w:val="es-ES"/>
              </w:rPr>
              <w:t>forestería</w:t>
            </w:r>
            <w:proofErr w:type="spellEnd"/>
            <w:r w:rsidRPr="00361F93">
              <w:rPr>
                <w:lang w:val="es-ES"/>
              </w:rPr>
              <w:t xml:space="preserve"> sostenible han aumentado sus ingresos en un 30%.</w:t>
            </w:r>
          </w:p>
          <w:p w:rsidR="00217AB4" w:rsidRPr="00361F93" w:rsidRDefault="00217AB4">
            <w:pPr>
              <w:pStyle w:val="TableParagraph"/>
              <w:spacing w:before="10"/>
              <w:ind w:left="0"/>
              <w:rPr>
                <w:b/>
                <w:sz w:val="24"/>
                <w:lang w:val="es-ES"/>
              </w:rPr>
            </w:pPr>
          </w:p>
          <w:p w:rsidR="00217AB4" w:rsidRPr="00361F93" w:rsidRDefault="002542E3">
            <w:pPr>
              <w:pStyle w:val="TableParagraph"/>
              <w:spacing w:before="1"/>
              <w:rPr>
                <w:lang w:val="es-ES"/>
              </w:rPr>
            </w:pPr>
            <w:r w:rsidRPr="00361F93">
              <w:rPr>
                <w:lang w:val="es-ES"/>
              </w:rPr>
              <w:t xml:space="preserve">Valor </w:t>
            </w:r>
            <w:r w:rsidR="00A966B3">
              <w:rPr>
                <w:lang w:val="es-ES"/>
              </w:rPr>
              <w:t>base</w:t>
            </w:r>
            <w:r w:rsidRPr="00361F93">
              <w:rPr>
                <w:lang w:val="es-ES"/>
              </w:rPr>
              <w:t>: 0 (hogares)</w:t>
            </w:r>
          </w:p>
          <w:p w:rsidR="00217AB4" w:rsidRPr="00361F93" w:rsidRDefault="002542E3" w:rsidP="00976364">
            <w:pPr>
              <w:pStyle w:val="TableParagraph"/>
              <w:spacing w:before="39"/>
              <w:rPr>
                <w:lang w:val="es-ES"/>
              </w:rPr>
            </w:pPr>
            <w:r w:rsidRPr="00361F93">
              <w:rPr>
                <w:lang w:val="es-ES"/>
              </w:rPr>
              <w:t xml:space="preserve">Valor </w:t>
            </w:r>
            <w:r w:rsidR="00A966B3">
              <w:rPr>
                <w:lang w:val="es-ES"/>
              </w:rPr>
              <w:t>meta</w:t>
            </w:r>
            <w:r w:rsidRPr="00361F93">
              <w:rPr>
                <w:lang w:val="es-ES"/>
              </w:rPr>
              <w:t>: 85 (hogares, 20 de ellos encabezados por mujeres, con +30% de ingresos)</w:t>
            </w:r>
          </w:p>
        </w:tc>
      </w:tr>
      <w:tr w:rsidR="00217AB4" w:rsidRPr="00FB2A7A" w:rsidTr="00A57A4D">
        <w:trPr>
          <w:trHeight w:val="1936"/>
        </w:trPr>
        <w:tc>
          <w:tcPr>
            <w:tcW w:w="9061" w:type="dxa"/>
            <w:gridSpan w:val="2"/>
          </w:tcPr>
          <w:p w:rsidR="00217AB4" w:rsidRPr="00361F93" w:rsidRDefault="002542E3">
            <w:pPr>
              <w:pStyle w:val="TableParagraph"/>
              <w:rPr>
                <w:lang w:val="es-ES"/>
              </w:rPr>
            </w:pPr>
            <w:r w:rsidRPr="00361F93">
              <w:rPr>
                <w:b/>
                <w:lang w:val="es-ES"/>
              </w:rPr>
              <w:t>Indicador del objetivo del módulo 3</w:t>
            </w:r>
            <w:r w:rsidRPr="00361F93">
              <w:rPr>
                <w:lang w:val="es-ES"/>
              </w:rPr>
              <w:t>:</w:t>
            </w:r>
          </w:p>
          <w:p w:rsidR="00217AB4" w:rsidRPr="00361F93" w:rsidRDefault="002542E3">
            <w:pPr>
              <w:pStyle w:val="TableParagraph"/>
              <w:spacing w:before="37" w:line="278" w:lineRule="auto"/>
              <w:ind w:right="265"/>
              <w:rPr>
                <w:lang w:val="es-ES"/>
              </w:rPr>
            </w:pPr>
            <w:r w:rsidRPr="00361F93">
              <w:rPr>
                <w:lang w:val="es-ES"/>
              </w:rPr>
              <w:t>100.000 hectáreas de superficie forestal se gestionarán de manera sostenible en las dos regiones del proyecto (contribución al plan nacional de desarrollo, que prevé un aumento de 700.000 hectáreas en el mismo período).</w:t>
            </w:r>
          </w:p>
          <w:p w:rsidR="00217AB4" w:rsidRPr="00361F93" w:rsidRDefault="002542E3" w:rsidP="00A57A4D">
            <w:pPr>
              <w:pStyle w:val="TableParagraph"/>
              <w:spacing w:before="195"/>
              <w:rPr>
                <w:b/>
                <w:sz w:val="20"/>
                <w:lang w:val="es-ES"/>
              </w:rPr>
            </w:pPr>
            <w:r w:rsidRPr="00361F93">
              <w:rPr>
                <w:lang w:val="es-ES"/>
              </w:rPr>
              <w:t>Valor base: 0 (ha)</w:t>
            </w:r>
          </w:p>
          <w:p w:rsidR="00217AB4" w:rsidRPr="00361F93" w:rsidRDefault="002542E3" w:rsidP="00976364">
            <w:pPr>
              <w:pStyle w:val="TableParagraph"/>
              <w:rPr>
                <w:lang w:val="es-ES"/>
              </w:rPr>
            </w:pPr>
            <w:r w:rsidRPr="00361F93">
              <w:rPr>
                <w:lang w:val="es-ES"/>
              </w:rPr>
              <w:t xml:space="preserve">Valor </w:t>
            </w:r>
            <w:r w:rsidR="00A966B3">
              <w:rPr>
                <w:lang w:val="es-ES"/>
              </w:rPr>
              <w:t>meta</w:t>
            </w:r>
            <w:r w:rsidRPr="00361F93">
              <w:rPr>
                <w:lang w:val="es-ES"/>
              </w:rPr>
              <w:t>: 100.000 (ha)</w:t>
            </w:r>
          </w:p>
        </w:tc>
      </w:tr>
      <w:tr w:rsidR="00217AB4" w:rsidRPr="004A2924">
        <w:trPr>
          <w:trHeight w:val="952"/>
        </w:trPr>
        <w:tc>
          <w:tcPr>
            <w:tcW w:w="9061" w:type="dxa"/>
            <w:gridSpan w:val="2"/>
          </w:tcPr>
          <w:p w:rsidR="00217AB4" w:rsidRPr="00361F93" w:rsidRDefault="00AC6F89">
            <w:pPr>
              <w:pStyle w:val="TableParagraph"/>
              <w:spacing w:before="48"/>
              <w:rPr>
                <w:b/>
                <w:lang w:val="es-ES"/>
              </w:rPr>
            </w:pPr>
            <w:r>
              <w:rPr>
                <w:b/>
                <w:lang w:val="es-ES"/>
              </w:rPr>
              <w:t>Output</w:t>
            </w:r>
            <w:r w:rsidRPr="00361F93">
              <w:rPr>
                <w:b/>
                <w:lang w:val="es-ES"/>
              </w:rPr>
              <w:t xml:space="preserve"> </w:t>
            </w:r>
            <w:r w:rsidR="002542E3" w:rsidRPr="00361F93">
              <w:rPr>
                <w:b/>
                <w:lang w:val="es-ES"/>
              </w:rPr>
              <w:t>1</w:t>
            </w:r>
          </w:p>
          <w:p w:rsidR="00217AB4" w:rsidRPr="00361F93" w:rsidRDefault="002542E3" w:rsidP="00976364">
            <w:pPr>
              <w:pStyle w:val="TableParagraph"/>
              <w:spacing w:before="49"/>
              <w:rPr>
                <w:lang w:val="es-ES"/>
              </w:rPr>
            </w:pPr>
            <w:r w:rsidRPr="00361F93">
              <w:rPr>
                <w:lang w:val="es-ES"/>
              </w:rPr>
              <w:t>Se establec</w:t>
            </w:r>
            <w:r w:rsidR="00A966B3">
              <w:rPr>
                <w:lang w:val="es-ES"/>
              </w:rPr>
              <w:t>ieron</w:t>
            </w:r>
            <w:r w:rsidRPr="00361F93">
              <w:rPr>
                <w:lang w:val="es-ES"/>
              </w:rPr>
              <w:t xml:space="preserve"> cadenas de valor </w:t>
            </w:r>
            <w:r w:rsidR="00A966B3">
              <w:rPr>
                <w:lang w:val="es-ES"/>
              </w:rPr>
              <w:t>de una forestaría</w:t>
            </w:r>
            <w:r w:rsidRPr="00361F93">
              <w:rPr>
                <w:lang w:val="es-ES"/>
              </w:rPr>
              <w:t xml:space="preserve"> sostenible.</w:t>
            </w:r>
          </w:p>
        </w:tc>
      </w:tr>
      <w:tr w:rsidR="00217AB4" w:rsidRPr="00361F93">
        <w:trPr>
          <w:trHeight w:val="853"/>
        </w:trPr>
        <w:tc>
          <w:tcPr>
            <w:tcW w:w="3682" w:type="dxa"/>
            <w:shd w:val="clear" w:color="auto" w:fill="F1F1F1"/>
          </w:tcPr>
          <w:p w:rsidR="00217AB4" w:rsidRPr="00361F93" w:rsidRDefault="00AC6F89">
            <w:pPr>
              <w:pStyle w:val="TableParagraph"/>
              <w:spacing w:before="48"/>
              <w:rPr>
                <w:b/>
                <w:lang w:val="es-ES"/>
              </w:rPr>
            </w:pPr>
            <w:r>
              <w:rPr>
                <w:b/>
                <w:lang w:val="es-ES"/>
              </w:rPr>
              <w:t>Output</w:t>
            </w:r>
            <w:r w:rsidRPr="00361F93">
              <w:rPr>
                <w:b/>
                <w:lang w:val="es-ES"/>
              </w:rPr>
              <w:t xml:space="preserve"> </w:t>
            </w:r>
            <w:r w:rsidR="002542E3" w:rsidRPr="00361F93">
              <w:rPr>
                <w:b/>
                <w:lang w:val="es-ES"/>
              </w:rPr>
              <w:t>2</w:t>
            </w:r>
          </w:p>
          <w:p w:rsidR="00217AB4" w:rsidRPr="00361F93" w:rsidRDefault="002542E3">
            <w:pPr>
              <w:pStyle w:val="TableParagraph"/>
              <w:spacing w:before="46" w:line="250" w:lineRule="atLeast"/>
              <w:ind w:right="169"/>
              <w:rPr>
                <w:lang w:val="es-ES"/>
              </w:rPr>
            </w:pPr>
            <w:r w:rsidRPr="00361F93">
              <w:rPr>
                <w:lang w:val="es-ES"/>
              </w:rPr>
              <w:t>La coordinación entre las estructuras regionales de gobierno</w:t>
            </w:r>
          </w:p>
        </w:tc>
        <w:tc>
          <w:tcPr>
            <w:tcW w:w="5379" w:type="dxa"/>
            <w:shd w:val="clear" w:color="auto" w:fill="F1F1F1"/>
          </w:tcPr>
          <w:p w:rsidR="00217AB4" w:rsidRPr="00361F93" w:rsidRDefault="002542E3" w:rsidP="00AC6F89">
            <w:pPr>
              <w:pStyle w:val="TableParagraph"/>
              <w:spacing w:before="48"/>
              <w:rPr>
                <w:b/>
                <w:lang w:val="es-ES"/>
              </w:rPr>
            </w:pPr>
            <w:r w:rsidRPr="00361F93">
              <w:rPr>
                <w:b/>
                <w:lang w:val="es-ES"/>
              </w:rPr>
              <w:t xml:space="preserve">Indicador de </w:t>
            </w:r>
            <w:r w:rsidR="00AC6F89">
              <w:rPr>
                <w:b/>
                <w:lang w:val="es-ES"/>
              </w:rPr>
              <w:t>Output</w:t>
            </w:r>
            <w:r w:rsidR="00AC6F89" w:rsidRPr="00361F93">
              <w:rPr>
                <w:b/>
                <w:lang w:val="es-ES"/>
              </w:rPr>
              <w:t xml:space="preserve"> </w:t>
            </w:r>
            <w:r w:rsidRPr="00361F93">
              <w:rPr>
                <w:b/>
                <w:lang w:val="es-ES"/>
              </w:rPr>
              <w:t>2.1</w:t>
            </w:r>
          </w:p>
        </w:tc>
      </w:tr>
    </w:tbl>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b/>
          <w:sz w:val="20"/>
          <w:lang w:val="es-ES"/>
        </w:rPr>
      </w:pPr>
    </w:p>
    <w:p w:rsidR="00217AB4" w:rsidRPr="00361F93" w:rsidRDefault="00217AB4">
      <w:pPr>
        <w:pStyle w:val="BodyText"/>
        <w:rPr>
          <w:b/>
          <w:sz w:val="20"/>
          <w:lang w:val="es-ES"/>
        </w:rPr>
      </w:pPr>
    </w:p>
    <w:p w:rsidR="00217AB4" w:rsidRPr="00361F93" w:rsidRDefault="00217AB4">
      <w:pPr>
        <w:pStyle w:val="BodyText"/>
        <w:spacing w:before="8"/>
        <w:rPr>
          <w:b/>
          <w:sz w:val="11"/>
          <w:lang w:val="es-ES"/>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379"/>
      </w:tblGrid>
      <w:tr w:rsidR="00217AB4" w:rsidRPr="004A2924">
        <w:trPr>
          <w:trHeight w:val="1914"/>
        </w:trPr>
        <w:tc>
          <w:tcPr>
            <w:tcW w:w="3682" w:type="dxa"/>
            <w:shd w:val="clear" w:color="auto" w:fill="F1F1F1"/>
          </w:tcPr>
          <w:p w:rsidR="00217AB4" w:rsidRPr="00361F93" w:rsidRDefault="002542E3" w:rsidP="00AC6F89">
            <w:pPr>
              <w:pStyle w:val="TableParagraph"/>
              <w:ind w:right="255"/>
              <w:rPr>
                <w:lang w:val="es-ES"/>
              </w:rPr>
            </w:pPr>
            <w:r w:rsidRPr="00361F93">
              <w:rPr>
                <w:lang w:val="es-ES"/>
              </w:rPr>
              <w:t xml:space="preserve">para la introducción de la </w:t>
            </w:r>
            <w:r w:rsidR="00AC6F89">
              <w:rPr>
                <w:lang w:val="es-ES"/>
              </w:rPr>
              <w:t>gestión forestal</w:t>
            </w:r>
            <w:r w:rsidR="00AC6F89" w:rsidRPr="00361F93">
              <w:rPr>
                <w:lang w:val="es-ES"/>
              </w:rPr>
              <w:t xml:space="preserve"> </w:t>
            </w:r>
            <w:r w:rsidRPr="00361F93">
              <w:rPr>
                <w:lang w:val="es-ES"/>
              </w:rPr>
              <w:t xml:space="preserve">sostenible </w:t>
            </w:r>
            <w:r w:rsidR="00AC6F89">
              <w:rPr>
                <w:lang w:val="es-ES"/>
              </w:rPr>
              <w:t>es mejorada</w:t>
            </w:r>
          </w:p>
        </w:tc>
        <w:tc>
          <w:tcPr>
            <w:tcW w:w="5379" w:type="dxa"/>
            <w:shd w:val="clear" w:color="auto" w:fill="F1F1F1"/>
          </w:tcPr>
          <w:p w:rsidR="00217AB4" w:rsidRPr="00361F93" w:rsidRDefault="002542E3">
            <w:pPr>
              <w:pStyle w:val="TableParagraph"/>
              <w:ind w:right="680"/>
              <w:rPr>
                <w:lang w:val="es-ES"/>
              </w:rPr>
            </w:pPr>
            <w:r w:rsidRPr="00361F93">
              <w:rPr>
                <w:lang w:val="es-ES"/>
              </w:rPr>
              <w:t xml:space="preserve">El 50% de los planes </w:t>
            </w:r>
            <w:r w:rsidR="00AC6F89">
              <w:rPr>
                <w:lang w:val="es-ES"/>
              </w:rPr>
              <w:t>operativos</w:t>
            </w:r>
            <w:r w:rsidRPr="00361F93">
              <w:rPr>
                <w:lang w:val="es-ES"/>
              </w:rPr>
              <w:t xml:space="preserve"> de dos mesas </w:t>
            </w:r>
            <w:r w:rsidR="00AC6F89">
              <w:rPr>
                <w:lang w:val="es-ES"/>
              </w:rPr>
              <w:t xml:space="preserve">redondas </w:t>
            </w:r>
            <w:r w:rsidRPr="00361F93">
              <w:rPr>
                <w:lang w:val="es-ES"/>
              </w:rPr>
              <w:t>forestales regionales en dos regiones se aplican en cada caso.</w:t>
            </w:r>
          </w:p>
          <w:p w:rsidR="00217AB4" w:rsidRPr="00361F93" w:rsidRDefault="002542E3">
            <w:pPr>
              <w:pStyle w:val="TableParagraph"/>
              <w:spacing w:before="47"/>
              <w:ind w:right="790"/>
              <w:rPr>
                <w:lang w:val="es-ES"/>
              </w:rPr>
            </w:pPr>
            <w:r w:rsidRPr="00361F93">
              <w:rPr>
                <w:lang w:val="es-ES"/>
              </w:rPr>
              <w:t xml:space="preserve">Valor </w:t>
            </w:r>
            <w:r w:rsidR="00A966B3">
              <w:rPr>
                <w:lang w:val="es-ES"/>
              </w:rPr>
              <w:t>base</w:t>
            </w:r>
            <w:r w:rsidRPr="00361F93">
              <w:rPr>
                <w:lang w:val="es-ES"/>
              </w:rPr>
              <w:t>: 0 (hasta la fecha no se han presentado planes de operación acordados)</w:t>
            </w:r>
          </w:p>
          <w:p w:rsidR="00217AB4" w:rsidRPr="00361F93" w:rsidRDefault="002542E3" w:rsidP="00976364">
            <w:pPr>
              <w:pStyle w:val="TableParagraph"/>
              <w:spacing w:before="48"/>
              <w:ind w:right="656"/>
              <w:rPr>
                <w:lang w:val="es-ES"/>
              </w:rPr>
            </w:pPr>
            <w:r w:rsidRPr="00361F93">
              <w:rPr>
                <w:lang w:val="es-ES"/>
              </w:rPr>
              <w:t xml:space="preserve">Valor </w:t>
            </w:r>
            <w:r w:rsidR="00A966B3">
              <w:rPr>
                <w:lang w:val="es-ES"/>
              </w:rPr>
              <w:t>meta</w:t>
            </w:r>
            <w:r w:rsidRPr="00361F93">
              <w:rPr>
                <w:lang w:val="es-ES"/>
              </w:rPr>
              <w:t>: 50% (</w:t>
            </w:r>
            <w:r w:rsidR="00A966B3">
              <w:rPr>
                <w:lang w:val="es-ES"/>
              </w:rPr>
              <w:t>de</w:t>
            </w:r>
            <w:r w:rsidRPr="00361F93">
              <w:rPr>
                <w:lang w:val="es-ES"/>
              </w:rPr>
              <w:t xml:space="preserve"> las actividades de los planes operacionales acordados</w:t>
            </w:r>
            <w:r w:rsidR="00A966B3" w:rsidRPr="00361F93">
              <w:rPr>
                <w:lang w:val="es-ES"/>
              </w:rPr>
              <w:t xml:space="preserve"> se han ejecutado</w:t>
            </w:r>
            <w:r w:rsidRPr="00361F93">
              <w:rPr>
                <w:lang w:val="es-ES"/>
              </w:rPr>
              <w:t>).</w:t>
            </w:r>
          </w:p>
        </w:tc>
      </w:tr>
      <w:tr w:rsidR="00217AB4" w:rsidRPr="004A2924" w:rsidTr="00A57A4D">
        <w:trPr>
          <w:trHeight w:val="804"/>
        </w:trPr>
        <w:tc>
          <w:tcPr>
            <w:tcW w:w="9061" w:type="dxa"/>
            <w:gridSpan w:val="2"/>
          </w:tcPr>
          <w:p w:rsidR="00217AB4" w:rsidRPr="00361F93" w:rsidRDefault="00AC6F89">
            <w:pPr>
              <w:pStyle w:val="TableParagraph"/>
              <w:spacing w:before="48"/>
              <w:rPr>
                <w:b/>
                <w:lang w:val="es-ES"/>
              </w:rPr>
            </w:pPr>
            <w:r>
              <w:rPr>
                <w:b/>
                <w:lang w:val="es-ES"/>
              </w:rPr>
              <w:t>Output</w:t>
            </w:r>
            <w:r w:rsidRPr="00361F93">
              <w:rPr>
                <w:b/>
                <w:lang w:val="es-ES"/>
              </w:rPr>
              <w:t xml:space="preserve"> </w:t>
            </w:r>
            <w:r w:rsidR="002542E3" w:rsidRPr="00361F93">
              <w:rPr>
                <w:b/>
                <w:lang w:val="es-ES"/>
              </w:rPr>
              <w:t>3</w:t>
            </w:r>
          </w:p>
          <w:p w:rsidR="00217AB4" w:rsidRPr="00361F93" w:rsidRDefault="002542E3" w:rsidP="00976364">
            <w:pPr>
              <w:pStyle w:val="TableParagraph"/>
              <w:spacing w:before="49"/>
              <w:ind w:right="339"/>
              <w:rPr>
                <w:lang w:val="es-ES"/>
              </w:rPr>
            </w:pPr>
            <w:r w:rsidRPr="00361F93">
              <w:rPr>
                <w:lang w:val="es-ES"/>
              </w:rPr>
              <w:t xml:space="preserve">El marco jurídico, institucional y financiero para la </w:t>
            </w:r>
            <w:proofErr w:type="spellStart"/>
            <w:r w:rsidR="00A966B3">
              <w:rPr>
                <w:lang w:val="es-ES"/>
              </w:rPr>
              <w:t>forestería</w:t>
            </w:r>
            <w:proofErr w:type="spellEnd"/>
            <w:r w:rsidR="00A966B3" w:rsidRPr="00361F93">
              <w:rPr>
                <w:lang w:val="es-ES"/>
              </w:rPr>
              <w:t xml:space="preserve"> </w:t>
            </w:r>
            <w:r w:rsidRPr="00361F93">
              <w:rPr>
                <w:lang w:val="es-ES"/>
              </w:rPr>
              <w:t>sostenible ha mejorado.</w:t>
            </w:r>
          </w:p>
        </w:tc>
      </w:tr>
      <w:tr w:rsidR="00217AB4" w:rsidRPr="004A2924">
        <w:trPr>
          <w:trHeight w:val="326"/>
        </w:trPr>
        <w:tc>
          <w:tcPr>
            <w:tcW w:w="9061" w:type="dxa"/>
            <w:gridSpan w:val="2"/>
          </w:tcPr>
          <w:p w:rsidR="00217AB4" w:rsidRPr="00361F93" w:rsidRDefault="002542E3" w:rsidP="00976364">
            <w:pPr>
              <w:pStyle w:val="TableParagraph"/>
              <w:spacing w:before="48"/>
              <w:rPr>
                <w:sz w:val="20"/>
                <w:lang w:val="es-ES"/>
              </w:rPr>
            </w:pPr>
            <w:r w:rsidRPr="00361F93">
              <w:rPr>
                <w:sz w:val="20"/>
                <w:lang w:val="es-ES"/>
              </w:rPr>
              <w:t xml:space="preserve">Para más detalles, véase el apéndice: </w:t>
            </w:r>
            <w:r w:rsidR="00A966B3">
              <w:rPr>
                <w:sz w:val="20"/>
                <w:lang w:val="es-ES"/>
              </w:rPr>
              <w:t xml:space="preserve">Propuesta de </w:t>
            </w:r>
            <w:r w:rsidRPr="00361F93">
              <w:rPr>
                <w:sz w:val="20"/>
                <w:lang w:val="es-ES"/>
              </w:rPr>
              <w:t xml:space="preserve">Módulo, Matriz de </w:t>
            </w:r>
            <w:r w:rsidR="00A966B3">
              <w:rPr>
                <w:sz w:val="20"/>
                <w:lang w:val="es-ES"/>
              </w:rPr>
              <w:t>impactos</w:t>
            </w:r>
          </w:p>
        </w:tc>
      </w:tr>
    </w:tbl>
    <w:p w:rsidR="00217AB4" w:rsidRPr="00361F93" w:rsidRDefault="00217AB4">
      <w:pPr>
        <w:pStyle w:val="BodyText"/>
        <w:rPr>
          <w:b/>
          <w:sz w:val="20"/>
          <w:lang w:val="es-ES"/>
        </w:rPr>
      </w:pPr>
    </w:p>
    <w:p w:rsidR="00217AB4" w:rsidRPr="00361F93" w:rsidRDefault="00217AB4">
      <w:pPr>
        <w:pStyle w:val="BodyText"/>
        <w:spacing w:before="9"/>
        <w:rPr>
          <w:b/>
          <w:lang w:val="es-ES"/>
        </w:rPr>
      </w:pPr>
    </w:p>
    <w:p w:rsidR="00217AB4" w:rsidRPr="00361F93" w:rsidRDefault="002542E3">
      <w:pPr>
        <w:pStyle w:val="BodyText"/>
        <w:spacing w:line="276" w:lineRule="auto"/>
        <w:ind w:left="160" w:right="340"/>
        <w:rPr>
          <w:lang w:val="es-ES"/>
        </w:rPr>
      </w:pPr>
      <w:r w:rsidRPr="00361F93">
        <w:rPr>
          <w:b/>
          <w:u w:val="single"/>
          <w:lang w:val="es-ES"/>
        </w:rPr>
        <w:t xml:space="preserve">El </w:t>
      </w:r>
      <w:r w:rsidR="00A966B3">
        <w:rPr>
          <w:b/>
          <w:u w:val="single"/>
          <w:lang w:val="es-ES"/>
        </w:rPr>
        <w:t>Output</w:t>
      </w:r>
      <w:r w:rsidR="00A966B3" w:rsidRPr="00361F93">
        <w:rPr>
          <w:b/>
          <w:u w:val="single"/>
          <w:lang w:val="es-ES"/>
        </w:rPr>
        <w:t xml:space="preserve"> </w:t>
      </w:r>
      <w:r w:rsidRPr="00361F93">
        <w:rPr>
          <w:b/>
          <w:u w:val="single"/>
          <w:lang w:val="es-ES"/>
        </w:rPr>
        <w:t>2 se describe en detalle a continuación</w:t>
      </w:r>
      <w:r w:rsidRPr="00361F93">
        <w:rPr>
          <w:u w:val="single"/>
          <w:lang w:val="es-ES"/>
        </w:rPr>
        <w:t>, ya que su cumplimiento es el principal objeto de la licitación:</w:t>
      </w:r>
    </w:p>
    <w:p w:rsidR="00217AB4" w:rsidRPr="00361F93" w:rsidRDefault="00217AB4">
      <w:pPr>
        <w:pStyle w:val="BodyText"/>
        <w:spacing w:before="7"/>
        <w:rPr>
          <w:sz w:val="12"/>
          <w:lang w:val="es-ES"/>
        </w:rPr>
      </w:pPr>
    </w:p>
    <w:p w:rsidR="00217AB4" w:rsidRPr="00361F93" w:rsidRDefault="002542E3" w:rsidP="003F6BE8">
      <w:pPr>
        <w:pStyle w:val="BodyText"/>
        <w:spacing w:before="94" w:line="276" w:lineRule="auto"/>
        <w:ind w:left="160" w:right="166"/>
        <w:rPr>
          <w:lang w:val="es-ES"/>
        </w:rPr>
      </w:pPr>
      <w:r w:rsidRPr="00361F93">
        <w:rPr>
          <w:lang w:val="es-ES"/>
        </w:rPr>
        <w:t>El objetivo del producto 2 es mejorar la coordinación de las estructuras regionales de gobernanza para la introducción de la ordenación forestal sostenible. Las llamadas "</w:t>
      </w:r>
      <w:r w:rsidRPr="00361F93">
        <w:rPr>
          <w:i/>
          <w:lang w:val="es-ES"/>
        </w:rPr>
        <w:t>Mesas Forestales</w:t>
      </w:r>
      <w:r w:rsidRPr="00361F93">
        <w:rPr>
          <w:lang w:val="es-ES"/>
        </w:rPr>
        <w:t>" sobre cuestiones forestales reúnen a un gran número de instituciones de los gobiernos centrales y regionales, del sector privado y de las organizaciones de la sociedad civil que se ocupan de la protección y el uso de los bosques. En un principio, se examinarán las mesas redondas existentes para asegurar la participación de todos los agentes e iniciativas pertinentes para la ordenación sostenible de los bosques en las regiones del proyecto. Esto permite el fortalecimiento selectivo de las capacidades técnicas y organizativas en el tema de la ordenación forestal sostenible. Las mesas redondas apoyarán y asesorarán la preparación y aplicación de planes regionales de ordenación forestal. Los planes de ordenación forestal son un requisito previo para la elaboración y aplicación de planes de ordenación sostenible, que es una tarea fundamental y la base para la concesión de licencias de explotación forestal por las autoridades competentes.</w:t>
      </w:r>
      <w:r w:rsidR="003F6BE8">
        <w:rPr>
          <w:lang w:val="es-ES"/>
        </w:rPr>
        <w:t xml:space="preserve"> </w:t>
      </w:r>
      <w:r w:rsidR="003F6BE8" w:rsidRPr="003F6BE8">
        <w:rPr>
          <w:lang w:val="es-ES"/>
        </w:rPr>
        <w:t>En la actualidad, se exige al solicitante una cantidad irrazonable de información en el contexto de la preparación de los planes de gestión,</w:t>
      </w:r>
      <w:r w:rsidR="003F6BE8">
        <w:rPr>
          <w:lang w:val="es-ES"/>
        </w:rPr>
        <w:t xml:space="preserve"> </w:t>
      </w:r>
      <w:r w:rsidR="003F6BE8" w:rsidRPr="003F6BE8">
        <w:rPr>
          <w:lang w:val="es-ES"/>
        </w:rPr>
        <w:t>cuya obtención es en realidad una responsabilidad del Estado.</w:t>
      </w:r>
      <w:r w:rsidRPr="00361F93">
        <w:rPr>
          <w:lang w:val="es-ES"/>
        </w:rPr>
        <w:t xml:space="preserve"> Las mesas redondas acompañan las actividades en las cadenas de valor, preparan experiencias y resultados y permiten la retroalimentación para el mejoramiento de las condiciones del marco jurídico e institucional a nivel nacional. Se prevé la utilización de instrumentos digitales para rastrear y documentar estas experiencias y vincularlas al nivel nacional. También pueden examinarse aquí las estrategias y pueden adoptarse medidas para la aplicación del derecho civil y penal en la lucha contra las prácticas ilegales.</w:t>
      </w:r>
    </w:p>
    <w:p w:rsidR="00217AB4" w:rsidRPr="00361F93" w:rsidRDefault="00217AB4">
      <w:pPr>
        <w:pStyle w:val="BodyText"/>
        <w:spacing w:before="10"/>
        <w:rPr>
          <w:sz w:val="20"/>
          <w:lang w:val="es-ES"/>
        </w:rPr>
      </w:pPr>
    </w:p>
    <w:p w:rsidR="00217AB4" w:rsidRPr="00361F93" w:rsidRDefault="003F6BE8">
      <w:pPr>
        <w:pStyle w:val="BodyText"/>
        <w:spacing w:line="276" w:lineRule="auto"/>
        <w:ind w:left="160" w:right="182"/>
        <w:rPr>
          <w:lang w:val="es-ES"/>
        </w:rPr>
      </w:pPr>
      <w:r>
        <w:rPr>
          <w:b/>
          <w:lang w:val="es-ES"/>
        </w:rPr>
        <w:t>L</w:t>
      </w:r>
      <w:r w:rsidR="002542E3" w:rsidRPr="00361F93">
        <w:rPr>
          <w:b/>
          <w:lang w:val="es-ES"/>
        </w:rPr>
        <w:t xml:space="preserve">os grupos </w:t>
      </w:r>
      <w:r>
        <w:rPr>
          <w:b/>
          <w:lang w:val="es-ES"/>
        </w:rPr>
        <w:t>meta</w:t>
      </w:r>
      <w:r w:rsidR="002542E3" w:rsidRPr="00361F93">
        <w:rPr>
          <w:b/>
          <w:lang w:val="es-ES"/>
        </w:rPr>
        <w:t xml:space="preserve">: </w:t>
      </w:r>
      <w:r w:rsidR="002542E3" w:rsidRPr="00361F93">
        <w:rPr>
          <w:lang w:val="es-ES"/>
        </w:rPr>
        <w:t xml:space="preserve">Los grupos </w:t>
      </w:r>
      <w:r w:rsidR="00A966B3">
        <w:rPr>
          <w:lang w:val="es-ES"/>
        </w:rPr>
        <w:t>meta</w:t>
      </w:r>
      <w:r w:rsidR="00A966B3" w:rsidRPr="00361F93">
        <w:rPr>
          <w:lang w:val="es-ES"/>
        </w:rPr>
        <w:t xml:space="preserve"> </w:t>
      </w:r>
      <w:r w:rsidR="002542E3" w:rsidRPr="00361F93">
        <w:rPr>
          <w:lang w:val="es-ES"/>
        </w:rPr>
        <w:t>del proyecto son hombres y mujeres de las zonas rurales, en particular de las regiones con alto riesgo de deforestación, que pueden beneficiarse de la ordenación sostenible de los bosques gracias a la mejora de los ingresos. La región amazónica es el mayor foco de deforestación de Colombia. En la región se hace una distinción entre los grupos indígenas y los grupos de otras regiones del país que han migrado en los últimos decenios. Ambos grupos han estado involucrados directa o indirectamente en conflictos con la guerrilla en Colombia en las últimas décadas o se han visto afectados por sus consecuencias (como la violencia, la expropiación o la</w:t>
      </w:r>
    </w:p>
    <w:p w:rsidR="00217AB4" w:rsidRPr="00361F93" w:rsidRDefault="00217AB4">
      <w:pPr>
        <w:spacing w:line="276" w:lineRule="auto"/>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BodyText"/>
        <w:spacing w:before="94" w:line="276" w:lineRule="auto"/>
        <w:ind w:left="160" w:right="339"/>
        <w:rPr>
          <w:lang w:val="es-ES"/>
        </w:rPr>
      </w:pPr>
      <w:r w:rsidRPr="00361F93">
        <w:rPr>
          <w:lang w:val="es-ES"/>
        </w:rPr>
        <w:t xml:space="preserve">expulsión). Esto afecta particularmente a los grupos anteriormente marginados como los pueblos indígenas, los afrocolombianos, las mujeres, los niños y los jóvenes, así como a los miembros de los antiguos grupos guerrilleros, que, según el acuerdo de paz, deben integrarse en las comunidades. Las mujeres, en particular, sufren las consecuencias del conflicto, por ejemplo, como cabezas de familia solteras o como víctimas de la violencia y el desplazamiento. Han estado y siguen estando expuestos a diversas formas de discriminación (por ejemplo, </w:t>
      </w:r>
      <w:r w:rsidR="003F6BE8">
        <w:rPr>
          <w:lang w:val="es-ES"/>
        </w:rPr>
        <w:t>d</w:t>
      </w:r>
      <w:r w:rsidR="003F6BE8" w:rsidRPr="003F6BE8">
        <w:rPr>
          <w:lang w:val="es-ES"/>
        </w:rPr>
        <w:t xml:space="preserve">iscriminación en la concesión de títulos de propiedad de la tierra, el acceso </w:t>
      </w:r>
      <w:r w:rsidR="003F6BE8">
        <w:rPr>
          <w:lang w:val="es-ES"/>
        </w:rPr>
        <w:t>al crédito, el acceso al empleo</w:t>
      </w:r>
      <w:r w:rsidRPr="00361F93">
        <w:rPr>
          <w:lang w:val="es-ES"/>
        </w:rPr>
        <w:t>). Los jóvenes se enfrentan a una falta de desarrollo y de oportunidades de ingresos. El proyecto aborda esta situación.</w:t>
      </w:r>
      <w:r w:rsidR="003F6BE8">
        <w:rPr>
          <w:lang w:val="es-ES"/>
        </w:rPr>
        <w:t xml:space="preserve"> </w:t>
      </w:r>
      <w:r w:rsidR="003F6BE8" w:rsidRPr="003F6BE8">
        <w:rPr>
          <w:lang w:val="es-ES"/>
        </w:rPr>
        <w:t xml:space="preserve">La experiencia en otros países muestra que </w:t>
      </w:r>
      <w:r w:rsidR="003F6BE8">
        <w:rPr>
          <w:lang w:val="es-ES"/>
        </w:rPr>
        <w:t xml:space="preserve">el </w:t>
      </w:r>
      <w:r w:rsidR="003F6BE8" w:rsidRPr="003F6BE8">
        <w:rPr>
          <w:lang w:val="es-ES"/>
        </w:rPr>
        <w:t>aprovechamiento sostenible de los bosques ofrece un considerable potencial de empleo y puede hacer contribuciones significativamente mayores al valor añadido regional y nacional que es actualmente el caso en Colombia. Aquí reside el potencial subdesarrollado de crear ingresos y prosperidad en zonas estructuralmente débiles, al tiempo que se preservan las áreas forestales.</w:t>
      </w:r>
    </w:p>
    <w:p w:rsidR="00217AB4" w:rsidRPr="00361F93" w:rsidRDefault="002542E3">
      <w:pPr>
        <w:pStyle w:val="BodyText"/>
        <w:spacing w:line="276" w:lineRule="auto"/>
        <w:ind w:left="160" w:right="414"/>
        <w:rPr>
          <w:lang w:val="es-ES"/>
        </w:rPr>
      </w:pPr>
      <w:r w:rsidRPr="00361F93">
        <w:rPr>
          <w:lang w:val="es-ES"/>
        </w:rPr>
        <w:t>Los aspectos de género deben integrarse en la estrategia y la aplicación del campo de acción de la OC. Esto incluye, por ejemplo, la identificación e integración de las necesidades y capacidades específicas de las mujeres o la utilización de formas de participación diferenciadas por género en los servicios de asesoramiento prestados a las Mesas Redondas.</w:t>
      </w:r>
    </w:p>
    <w:p w:rsidR="00217AB4" w:rsidRPr="00361F93" w:rsidRDefault="00217AB4">
      <w:pPr>
        <w:pStyle w:val="BodyText"/>
        <w:rPr>
          <w:sz w:val="21"/>
          <w:lang w:val="es-ES"/>
        </w:rPr>
      </w:pPr>
    </w:p>
    <w:p w:rsidR="003F6BE8" w:rsidRDefault="002542E3">
      <w:pPr>
        <w:pStyle w:val="BodyText"/>
        <w:spacing w:line="276" w:lineRule="auto"/>
        <w:ind w:left="160" w:right="349"/>
        <w:rPr>
          <w:lang w:val="es-ES"/>
        </w:rPr>
      </w:pPr>
      <w:r w:rsidRPr="00361F93">
        <w:rPr>
          <w:b/>
          <w:lang w:val="es-ES"/>
        </w:rPr>
        <w:t>La estrecha coordinación</w:t>
      </w:r>
      <w:r w:rsidR="003F6BE8">
        <w:rPr>
          <w:b/>
          <w:lang w:val="es-ES"/>
        </w:rPr>
        <w:t xml:space="preserve"> y cooperación</w:t>
      </w:r>
      <w:r w:rsidRPr="00361F93">
        <w:rPr>
          <w:b/>
          <w:lang w:val="es-ES"/>
        </w:rPr>
        <w:t xml:space="preserve"> con los demás componentes del módulo es crucial para lograr el objetivo del módulo</w:t>
      </w:r>
      <w:r w:rsidRPr="00361F93">
        <w:rPr>
          <w:lang w:val="es-ES"/>
        </w:rPr>
        <w:t xml:space="preserve">. </w:t>
      </w:r>
    </w:p>
    <w:p w:rsidR="008D3ADC" w:rsidRDefault="008D3ADC">
      <w:pPr>
        <w:pStyle w:val="BodyText"/>
        <w:spacing w:line="276" w:lineRule="auto"/>
        <w:ind w:left="160" w:right="349"/>
        <w:rPr>
          <w:lang w:val="es-ES"/>
        </w:rPr>
      </w:pPr>
      <w:r w:rsidRPr="00361F93">
        <w:rPr>
          <w:lang w:val="es-ES"/>
        </w:rPr>
        <w:t xml:space="preserve">En cooperación con el </w:t>
      </w:r>
      <w:r>
        <w:rPr>
          <w:lang w:val="es-ES"/>
        </w:rPr>
        <w:t>Output</w:t>
      </w:r>
      <w:r w:rsidRPr="00361F93">
        <w:rPr>
          <w:lang w:val="es-ES"/>
        </w:rPr>
        <w:t xml:space="preserve"> 1, </w:t>
      </w:r>
      <w:r>
        <w:rPr>
          <w:lang w:val="es-ES"/>
        </w:rPr>
        <w:t xml:space="preserve">el acompañamiento </w:t>
      </w:r>
      <w:r w:rsidRPr="00361F93">
        <w:rPr>
          <w:lang w:val="es-ES"/>
        </w:rPr>
        <w:t xml:space="preserve">de los procesos </w:t>
      </w:r>
      <w:r>
        <w:rPr>
          <w:lang w:val="es-ES"/>
        </w:rPr>
        <w:t>para cadenas de valor</w:t>
      </w:r>
      <w:r w:rsidRPr="00361F93">
        <w:rPr>
          <w:lang w:val="es-ES"/>
        </w:rPr>
        <w:t xml:space="preserve"> sostenible</w:t>
      </w:r>
      <w:r>
        <w:rPr>
          <w:lang w:val="es-ES"/>
        </w:rPr>
        <w:t>s</w:t>
      </w:r>
      <w:r w:rsidRPr="00361F93">
        <w:rPr>
          <w:lang w:val="es-ES"/>
        </w:rPr>
        <w:t xml:space="preserve"> se organiza, entre otras cosas, por medio de estructuras de gobernanza </w:t>
      </w:r>
      <w:r>
        <w:rPr>
          <w:lang w:val="es-ES"/>
        </w:rPr>
        <w:t>para</w:t>
      </w:r>
      <w:r w:rsidRPr="00361F93">
        <w:rPr>
          <w:lang w:val="es-ES"/>
        </w:rPr>
        <w:t xml:space="preserve"> </w:t>
      </w:r>
      <w:r>
        <w:rPr>
          <w:lang w:val="es-ES"/>
        </w:rPr>
        <w:t>temas</w:t>
      </w:r>
      <w:r w:rsidRPr="00361F93">
        <w:rPr>
          <w:lang w:val="es-ES"/>
        </w:rPr>
        <w:t xml:space="preserve"> forestales regional</w:t>
      </w:r>
      <w:r>
        <w:rPr>
          <w:lang w:val="es-ES"/>
        </w:rPr>
        <w:t>es</w:t>
      </w:r>
      <w:r w:rsidRPr="00361F93">
        <w:rPr>
          <w:lang w:val="es-ES"/>
        </w:rPr>
        <w:t xml:space="preserve"> </w:t>
      </w:r>
      <w:r>
        <w:rPr>
          <w:lang w:val="es-ES"/>
        </w:rPr>
        <w:t>y operativos</w:t>
      </w:r>
      <w:r w:rsidRPr="00361F93">
        <w:rPr>
          <w:lang w:val="es-ES"/>
        </w:rPr>
        <w:t xml:space="preserve"> y las mesas redondas. </w:t>
      </w:r>
    </w:p>
    <w:p w:rsidR="003E2682" w:rsidRDefault="003F6BE8" w:rsidP="008D3ADC">
      <w:pPr>
        <w:pStyle w:val="BodyText"/>
        <w:spacing w:line="276" w:lineRule="auto"/>
        <w:ind w:left="160" w:right="349"/>
        <w:rPr>
          <w:lang w:val="es-ES"/>
        </w:rPr>
      </w:pPr>
      <w:r w:rsidRPr="003F6BE8">
        <w:rPr>
          <w:lang w:val="es-ES"/>
        </w:rPr>
        <w:t>En el caso de un experto</w:t>
      </w:r>
      <w:r w:rsidR="003E2682">
        <w:rPr>
          <w:lang w:val="es-ES"/>
        </w:rPr>
        <w:t xml:space="preserve"> por región, esto implica que será liderado técnicamente por el/la jefe/a</w:t>
      </w:r>
      <w:r w:rsidR="003E2682" w:rsidRPr="003F6BE8">
        <w:rPr>
          <w:lang w:val="es-ES"/>
        </w:rPr>
        <w:t xml:space="preserve"> del componente del módulo </w:t>
      </w:r>
      <w:r w:rsidR="003E2682">
        <w:rPr>
          <w:lang w:val="es-ES"/>
        </w:rPr>
        <w:t>1</w:t>
      </w:r>
      <w:r w:rsidRPr="003F6BE8">
        <w:rPr>
          <w:lang w:val="es-ES"/>
        </w:rPr>
        <w:t>. En cooperación con los servicios de asesoramiento a nivel nacional en el Output 3,</w:t>
      </w:r>
      <w:r w:rsidR="003E2682" w:rsidRPr="003E2682">
        <w:rPr>
          <w:lang w:val="es-ES"/>
        </w:rPr>
        <w:t xml:space="preserve"> ejemplos de mejora de las estructuras de g</w:t>
      </w:r>
      <w:r w:rsidR="008D3ADC">
        <w:rPr>
          <w:lang w:val="es-ES"/>
        </w:rPr>
        <w:t>obernanza en la</w:t>
      </w:r>
      <w:r w:rsidR="003E2682" w:rsidRPr="003E2682">
        <w:rPr>
          <w:lang w:val="es-ES"/>
        </w:rPr>
        <w:t xml:space="preserve">s dos regiones del proyecto </w:t>
      </w:r>
      <w:r w:rsidR="008D3ADC">
        <w:rPr>
          <w:lang w:val="es-ES"/>
        </w:rPr>
        <w:t xml:space="preserve">deben de ser señalados </w:t>
      </w:r>
      <w:r w:rsidR="003E2682" w:rsidRPr="003E2682">
        <w:rPr>
          <w:lang w:val="es-ES"/>
        </w:rPr>
        <w:t>a nivel nacional y en otras regiones de Colombia. En este contexto, se debe hacer referencia a importantes trabajos preliminares como "Colombia - Madera Legal".</w:t>
      </w:r>
    </w:p>
    <w:p w:rsidR="00217AB4" w:rsidRPr="00361F93" w:rsidRDefault="002542E3">
      <w:pPr>
        <w:pStyle w:val="BodyText"/>
        <w:spacing w:line="276" w:lineRule="auto"/>
        <w:ind w:left="160" w:right="349"/>
        <w:rPr>
          <w:lang w:val="es-ES"/>
        </w:rPr>
      </w:pPr>
      <w:r w:rsidRPr="00361F93">
        <w:rPr>
          <w:lang w:val="es-ES"/>
        </w:rPr>
        <w:t>La aplicación de la propuesta de módulo en otras partes pertinentes, por ejemplo, el enfoque metodológico de los resultados correspondientes o el manejo de los riesgos allí mencionados, también forma parte de las atribuciones de la oficina en el país (véase la propuesta de módulo del anexo). En particular, también incluye la cooperación con los agentes pertinentes. Entre ellos figuran los asociados políticos a nivel local, regional y nacional, así como los agentes del sector privado, la sociedad civil y la investigación.</w:t>
      </w:r>
    </w:p>
    <w:p w:rsidR="00217AB4" w:rsidRPr="00361F93" w:rsidRDefault="002542E3">
      <w:pPr>
        <w:pStyle w:val="BodyText"/>
        <w:spacing w:before="120"/>
        <w:ind w:left="160"/>
        <w:rPr>
          <w:lang w:val="es-ES"/>
        </w:rPr>
      </w:pPr>
      <w:r w:rsidRPr="00361F93">
        <w:rPr>
          <w:lang w:val="es-ES"/>
        </w:rPr>
        <w:t>El Contratista presta servicios en las siguientes esferas de actividad:</w:t>
      </w:r>
    </w:p>
    <w:p w:rsidR="00217AB4" w:rsidRPr="00361F93" w:rsidRDefault="002542E3">
      <w:pPr>
        <w:pStyle w:val="ListParagraph"/>
        <w:numPr>
          <w:ilvl w:val="0"/>
          <w:numId w:val="9"/>
        </w:numPr>
        <w:tabs>
          <w:tab w:val="left" w:pos="477"/>
          <w:tab w:val="left" w:pos="478"/>
        </w:tabs>
        <w:spacing w:before="49"/>
        <w:ind w:right="279"/>
        <w:rPr>
          <w:lang w:val="es-ES"/>
        </w:rPr>
      </w:pPr>
      <w:r w:rsidRPr="00361F93">
        <w:rPr>
          <w:lang w:val="es-ES"/>
        </w:rPr>
        <w:t xml:space="preserve">Efectos ecológicos: Se contribuye a combatir la deforestación en las regiones de la Amazonia que corren un riesgo especial de deforestación y, por consiguiente, a la protección del clima mundial. Con este fin, es de importancia central aplicar estrategias y medidas </w:t>
      </w:r>
      <w:r w:rsidR="00654EB9">
        <w:rPr>
          <w:lang w:val="es-ES"/>
        </w:rPr>
        <w:t xml:space="preserve">amplias y </w:t>
      </w:r>
      <w:r w:rsidRPr="00361F93">
        <w:rPr>
          <w:lang w:val="es-ES"/>
        </w:rPr>
        <w:t>holísticas para promover alternativas a la deforestación o para controlar y combatir la deforestación, para lo cual es fundamental mejorar las estructuras de gobernanza.</w:t>
      </w:r>
      <w:r w:rsidR="00654EB9">
        <w:rPr>
          <w:lang w:val="es-ES"/>
        </w:rPr>
        <w:t xml:space="preserve"> Esto implica la planificación y aplicación en pilotos de modelos de aprovechamiento, que se orientan en modelos de sostenibilidad forestal. </w:t>
      </w:r>
    </w:p>
    <w:p w:rsidR="00654EB9" w:rsidRPr="00654EB9" w:rsidRDefault="00654EB9" w:rsidP="00654EB9">
      <w:pPr>
        <w:pStyle w:val="ListParagraph"/>
        <w:numPr>
          <w:ilvl w:val="0"/>
          <w:numId w:val="9"/>
        </w:numPr>
        <w:tabs>
          <w:tab w:val="left" w:pos="477"/>
          <w:tab w:val="left" w:pos="478"/>
        </w:tabs>
        <w:spacing w:before="45"/>
        <w:ind w:right="177"/>
        <w:rPr>
          <w:lang w:val="es-ES"/>
        </w:rPr>
      </w:pPr>
      <w:r w:rsidRPr="00654EB9">
        <w:rPr>
          <w:lang w:val="es-ES"/>
        </w:rPr>
        <w:t xml:space="preserve">Efectos sociales: </w:t>
      </w:r>
      <w:r>
        <w:rPr>
          <w:lang w:val="es-ES"/>
        </w:rPr>
        <w:t>El involucramiento</w:t>
      </w:r>
      <w:r w:rsidRPr="00654EB9">
        <w:rPr>
          <w:lang w:val="es-ES"/>
        </w:rPr>
        <w:t xml:space="preserve"> de a</w:t>
      </w:r>
      <w:r>
        <w:rPr>
          <w:lang w:val="es-ES"/>
        </w:rPr>
        <w:t>ctores</w:t>
      </w:r>
      <w:r w:rsidRPr="00654EB9">
        <w:rPr>
          <w:lang w:val="es-ES"/>
        </w:rPr>
        <w:t xml:space="preserve"> locales a menudo marginados en </w:t>
      </w:r>
      <w:r>
        <w:rPr>
          <w:lang w:val="es-ES"/>
        </w:rPr>
        <w:t>l</w:t>
      </w:r>
      <w:r w:rsidRPr="00654EB9">
        <w:rPr>
          <w:lang w:val="es-ES"/>
        </w:rPr>
        <w:t xml:space="preserve">os </w:t>
      </w:r>
      <w:r w:rsidRPr="00654EB9">
        <w:rPr>
          <w:lang w:val="es-ES"/>
        </w:rPr>
        <w:lastRenderedPageBreak/>
        <w:t xml:space="preserve">mecanismos de participación, como las mesas redondas, refuerzan sus derechos a </w:t>
      </w:r>
      <w:r>
        <w:rPr>
          <w:lang w:val="es-ES"/>
        </w:rPr>
        <w:t xml:space="preserve">utilizar </w:t>
      </w:r>
      <w:r w:rsidRPr="00654EB9">
        <w:rPr>
          <w:lang w:val="es-ES"/>
        </w:rPr>
        <w:t xml:space="preserve">sus territorios y recursos. En este contexto, es imperativo </w:t>
      </w:r>
      <w:r w:rsidR="00F300FE">
        <w:rPr>
          <w:lang w:val="es-ES"/>
        </w:rPr>
        <w:t>en</w:t>
      </w:r>
      <w:r w:rsidRPr="00654EB9">
        <w:rPr>
          <w:lang w:val="es-ES"/>
        </w:rPr>
        <w:t xml:space="preserve"> el contexto </w:t>
      </w:r>
      <w:r>
        <w:rPr>
          <w:lang w:val="es-ES"/>
        </w:rPr>
        <w:t xml:space="preserve">de crisis </w:t>
      </w:r>
      <w:r w:rsidR="00F300FE">
        <w:rPr>
          <w:lang w:val="es-ES"/>
        </w:rPr>
        <w:t xml:space="preserve">del posconflicto en Colombia tomar </w:t>
      </w:r>
      <w:r w:rsidRPr="00654EB9">
        <w:rPr>
          <w:lang w:val="es-ES"/>
        </w:rPr>
        <w:t>en cuenta los efectos de la gestión de conflictos y tenerlo en cuenta en las estrategias de acción del proyecto</w:t>
      </w:r>
      <w:r w:rsidR="00F300FE">
        <w:rPr>
          <w:lang w:val="es-ES"/>
        </w:rPr>
        <w:t>.</w:t>
      </w:r>
      <w:r w:rsidRPr="00654EB9">
        <w:rPr>
          <w:lang w:val="es-ES"/>
        </w:rPr>
        <w:t xml:space="preserve"> Hay una gran oportunidad en </w:t>
      </w:r>
      <w:r>
        <w:rPr>
          <w:lang w:val="es-ES"/>
        </w:rPr>
        <w:t>lo social</w:t>
      </w:r>
      <w:r w:rsidRPr="00654EB9">
        <w:rPr>
          <w:lang w:val="es-ES"/>
        </w:rPr>
        <w:t xml:space="preserve"> para promover la estabilización </w:t>
      </w:r>
      <w:r w:rsidR="00F300FE">
        <w:rPr>
          <w:lang w:val="es-ES"/>
        </w:rPr>
        <w:t>del</w:t>
      </w:r>
      <w:r w:rsidRPr="00654EB9">
        <w:rPr>
          <w:lang w:val="es-ES"/>
        </w:rPr>
        <w:t xml:space="preserve"> proceso de paz </w:t>
      </w:r>
      <w:r w:rsidR="00F300FE">
        <w:rPr>
          <w:lang w:val="es-ES"/>
        </w:rPr>
        <w:t xml:space="preserve">frágil </w:t>
      </w:r>
      <w:r w:rsidRPr="00654EB9">
        <w:rPr>
          <w:lang w:val="es-ES"/>
        </w:rPr>
        <w:t xml:space="preserve">de manera constructiva con la urgente necesidad de mejorar las condiciones socioeconómicas. </w:t>
      </w:r>
    </w:p>
    <w:p w:rsidR="00017A97" w:rsidRDefault="002542E3" w:rsidP="00A57A4D">
      <w:pPr>
        <w:pStyle w:val="ListParagraph"/>
        <w:numPr>
          <w:ilvl w:val="0"/>
          <w:numId w:val="9"/>
        </w:numPr>
        <w:tabs>
          <w:tab w:val="left" w:pos="477"/>
          <w:tab w:val="left" w:pos="478"/>
        </w:tabs>
        <w:spacing w:before="49"/>
        <w:ind w:right="279"/>
        <w:rPr>
          <w:lang w:val="es-ES"/>
        </w:rPr>
      </w:pPr>
      <w:r w:rsidRPr="00361F93">
        <w:rPr>
          <w:lang w:val="es-ES"/>
        </w:rPr>
        <w:t xml:space="preserve">Efectos económicos: La valorización económica </w:t>
      </w:r>
      <w:r w:rsidR="00F300FE">
        <w:rPr>
          <w:lang w:val="es-ES"/>
        </w:rPr>
        <w:t xml:space="preserve">y de largo plazo </w:t>
      </w:r>
      <w:r w:rsidRPr="00361F93">
        <w:rPr>
          <w:lang w:val="es-ES"/>
        </w:rPr>
        <w:t>de los bosques y el desarrollo del sector forestal crean una alternativa económica sostenible a las actividades ilegales o insostenibles y contribuyen a mejorar los ingresos (legales) en las regiones que salen de un conflict</w:t>
      </w:r>
      <w:r w:rsidR="00017A97">
        <w:rPr>
          <w:lang w:val="es-ES"/>
        </w:rPr>
        <w:t>o.</w:t>
      </w:r>
    </w:p>
    <w:p w:rsidR="00217AB4" w:rsidRPr="00361F93" w:rsidRDefault="00217AB4">
      <w:pPr>
        <w:pStyle w:val="BodyText"/>
        <w:spacing w:before="6"/>
        <w:rPr>
          <w:sz w:val="23"/>
          <w:lang w:val="es-ES"/>
        </w:rPr>
      </w:pPr>
    </w:p>
    <w:p w:rsidR="00217AB4" w:rsidRPr="00361F93" w:rsidRDefault="002542E3">
      <w:pPr>
        <w:pStyle w:val="Heading1"/>
        <w:spacing w:before="94"/>
        <w:ind w:left="160" w:firstLine="0"/>
        <w:rPr>
          <w:lang w:val="es-ES"/>
        </w:rPr>
      </w:pPr>
      <w:r w:rsidRPr="00361F93">
        <w:rPr>
          <w:lang w:val="es-ES"/>
        </w:rPr>
        <w:t xml:space="preserve">Principales actividades del </w:t>
      </w:r>
      <w:r w:rsidR="00017A97">
        <w:rPr>
          <w:lang w:val="es-ES"/>
        </w:rPr>
        <w:t>Output</w:t>
      </w:r>
      <w:r w:rsidR="00017A97" w:rsidRPr="00361F93">
        <w:rPr>
          <w:lang w:val="es-ES"/>
        </w:rPr>
        <w:t xml:space="preserve"> </w:t>
      </w:r>
      <w:r w:rsidRPr="00361F93">
        <w:rPr>
          <w:lang w:val="es-ES"/>
        </w:rPr>
        <w:t>2:</w:t>
      </w:r>
    </w:p>
    <w:p w:rsidR="00217AB4" w:rsidRPr="00361F93" w:rsidRDefault="00217AB4">
      <w:pPr>
        <w:pStyle w:val="BodyText"/>
        <w:rPr>
          <w:b/>
          <w:lang w:val="es-ES"/>
        </w:rPr>
      </w:pPr>
    </w:p>
    <w:p w:rsidR="00217AB4" w:rsidRPr="00361F93" w:rsidRDefault="002542E3">
      <w:pPr>
        <w:pStyle w:val="BodyText"/>
        <w:ind w:left="160"/>
        <w:rPr>
          <w:lang w:val="es-ES"/>
        </w:rPr>
      </w:pPr>
      <w:r w:rsidRPr="00361F93">
        <w:rPr>
          <w:lang w:val="es-ES"/>
        </w:rPr>
        <w:t>Se han identificado cuatro paquetes de actividades que incluyen por lo menos lo siguiente:</w:t>
      </w:r>
    </w:p>
    <w:p w:rsidR="00217AB4" w:rsidRPr="00361F93" w:rsidRDefault="00217AB4">
      <w:pPr>
        <w:pStyle w:val="BodyText"/>
        <w:spacing w:before="9"/>
        <w:rPr>
          <w:sz w:val="20"/>
          <w:lang w:val="es-ES"/>
        </w:rPr>
      </w:pPr>
    </w:p>
    <w:p w:rsidR="00217AB4" w:rsidRPr="00361F93" w:rsidRDefault="002542E3">
      <w:pPr>
        <w:pStyle w:val="ListParagraph"/>
        <w:numPr>
          <w:ilvl w:val="0"/>
          <w:numId w:val="8"/>
        </w:numPr>
        <w:tabs>
          <w:tab w:val="left" w:pos="521"/>
        </w:tabs>
        <w:ind w:hanging="361"/>
        <w:rPr>
          <w:lang w:val="es-ES"/>
        </w:rPr>
      </w:pPr>
      <w:r w:rsidRPr="00361F93">
        <w:rPr>
          <w:lang w:val="es-ES"/>
        </w:rPr>
        <w:t>Desarrollo y fortalecimiento de la capacidad de los miembros de la Mesa Redonda</w:t>
      </w:r>
    </w:p>
    <w:p w:rsidR="00217AB4" w:rsidRPr="00361F93" w:rsidRDefault="00217AB4">
      <w:pPr>
        <w:pStyle w:val="BodyText"/>
        <w:rPr>
          <w:sz w:val="21"/>
          <w:lang w:val="es-ES"/>
        </w:rPr>
      </w:pPr>
    </w:p>
    <w:p w:rsidR="00217AB4" w:rsidRPr="00361F93" w:rsidRDefault="002542E3">
      <w:pPr>
        <w:pStyle w:val="ListParagraph"/>
        <w:numPr>
          <w:ilvl w:val="1"/>
          <w:numId w:val="8"/>
        </w:numPr>
        <w:tabs>
          <w:tab w:val="left" w:pos="2320"/>
          <w:tab w:val="left" w:pos="2321"/>
        </w:tabs>
        <w:ind w:right="445"/>
        <w:rPr>
          <w:lang w:val="es-ES"/>
        </w:rPr>
      </w:pPr>
      <w:r w:rsidRPr="00361F93">
        <w:rPr>
          <w:lang w:val="es-ES"/>
        </w:rPr>
        <w:t>Identificación y caracterización de los agentes e iniciativas para la ordenación forestal sostenible a nivel local y regional</w:t>
      </w:r>
    </w:p>
    <w:p w:rsidR="00217AB4" w:rsidRPr="00361F93" w:rsidRDefault="00217AB4">
      <w:pPr>
        <w:pStyle w:val="BodyText"/>
        <w:spacing w:before="1"/>
        <w:rPr>
          <w:sz w:val="26"/>
          <w:lang w:val="es-ES"/>
        </w:rPr>
      </w:pPr>
    </w:p>
    <w:p w:rsidR="00217AB4" w:rsidRPr="00361F93" w:rsidRDefault="002542E3">
      <w:pPr>
        <w:pStyle w:val="ListParagraph"/>
        <w:numPr>
          <w:ilvl w:val="1"/>
          <w:numId w:val="8"/>
        </w:numPr>
        <w:tabs>
          <w:tab w:val="left" w:pos="2320"/>
          <w:tab w:val="left" w:pos="2321"/>
        </w:tabs>
        <w:spacing w:before="1"/>
        <w:ind w:right="257"/>
        <w:rPr>
          <w:lang w:val="es-ES"/>
        </w:rPr>
      </w:pPr>
      <w:r w:rsidRPr="00361F93">
        <w:rPr>
          <w:lang w:val="es-ES"/>
        </w:rPr>
        <w:t>Análisis del statu quo de las mesas redondas en lo que respecta a las capacidades existentes o no, la dinámica y la articulación entre los participantes, la capacidad de negociación</w:t>
      </w:r>
      <w:r w:rsidR="0026199B">
        <w:rPr>
          <w:lang w:val="es-ES"/>
        </w:rPr>
        <w:t xml:space="preserve"> ante la administración</w:t>
      </w:r>
      <w:r w:rsidRPr="00361F93">
        <w:rPr>
          <w:lang w:val="es-ES"/>
        </w:rPr>
        <w:t>, la fijación conjunta de objetivos</w:t>
      </w:r>
      <w:r w:rsidR="0026199B">
        <w:rPr>
          <w:lang w:val="es-ES"/>
        </w:rPr>
        <w:t xml:space="preserve"> y logro de acuerdos concretos, constructivos y vinculantes</w:t>
      </w:r>
      <w:r w:rsidRPr="00361F93">
        <w:rPr>
          <w:lang w:val="es-ES"/>
        </w:rPr>
        <w:t>, etc.</w:t>
      </w:r>
    </w:p>
    <w:p w:rsidR="00217AB4" w:rsidRPr="00361F93" w:rsidRDefault="00217AB4">
      <w:pPr>
        <w:pStyle w:val="BodyText"/>
        <w:spacing w:before="9"/>
        <w:rPr>
          <w:sz w:val="20"/>
          <w:lang w:val="es-ES"/>
        </w:rPr>
      </w:pPr>
    </w:p>
    <w:p w:rsidR="00217AB4" w:rsidRPr="00361F93" w:rsidRDefault="002542E3">
      <w:pPr>
        <w:pStyle w:val="ListParagraph"/>
        <w:numPr>
          <w:ilvl w:val="1"/>
          <w:numId w:val="8"/>
        </w:numPr>
        <w:tabs>
          <w:tab w:val="left" w:pos="2320"/>
          <w:tab w:val="left" w:pos="2321"/>
        </w:tabs>
        <w:ind w:hanging="721"/>
        <w:rPr>
          <w:lang w:val="es-ES"/>
        </w:rPr>
      </w:pPr>
      <w:r w:rsidRPr="00361F93">
        <w:rPr>
          <w:lang w:val="es-ES"/>
        </w:rPr>
        <w:t>Aumento de la participación del sector privado</w:t>
      </w:r>
      <w:r w:rsidR="0026199B">
        <w:rPr>
          <w:lang w:val="es-ES"/>
        </w:rPr>
        <w:t>, especialmente tomando en cuenta la situación de partida y con el objetivo de mejoras parciales hacia los objetivos de sostenibilidad.</w:t>
      </w:r>
    </w:p>
    <w:p w:rsidR="00217AB4" w:rsidRPr="00361F93" w:rsidRDefault="00217AB4">
      <w:pPr>
        <w:pStyle w:val="BodyText"/>
        <w:rPr>
          <w:sz w:val="21"/>
          <w:lang w:val="es-ES"/>
        </w:rPr>
      </w:pPr>
    </w:p>
    <w:p w:rsidR="00217AB4" w:rsidRPr="00361F93" w:rsidRDefault="002542E3">
      <w:pPr>
        <w:pStyle w:val="ListParagraph"/>
        <w:numPr>
          <w:ilvl w:val="1"/>
          <w:numId w:val="8"/>
        </w:numPr>
        <w:tabs>
          <w:tab w:val="left" w:pos="2320"/>
          <w:tab w:val="left" w:pos="2321"/>
        </w:tabs>
        <w:ind w:right="174"/>
        <w:rPr>
          <w:lang w:val="es-ES"/>
        </w:rPr>
      </w:pPr>
      <w:r w:rsidRPr="00361F93">
        <w:rPr>
          <w:lang w:val="es-ES"/>
        </w:rPr>
        <w:t>Fortalecimiento de la capacidad técnica y organizativa y de la participación de las organizaciones de la sociedad civil activas en el ámbito de la ordenación forestal sostenible</w:t>
      </w:r>
      <w:r w:rsidR="0026199B">
        <w:rPr>
          <w:lang w:val="es-ES"/>
        </w:rPr>
        <w:t xml:space="preserve"> en proceso de decisión.</w:t>
      </w:r>
    </w:p>
    <w:p w:rsidR="00217AB4" w:rsidRPr="00361F93" w:rsidRDefault="00217AB4">
      <w:pPr>
        <w:pStyle w:val="BodyText"/>
        <w:spacing w:before="9"/>
        <w:rPr>
          <w:sz w:val="20"/>
          <w:lang w:val="es-ES"/>
        </w:rPr>
      </w:pPr>
    </w:p>
    <w:p w:rsidR="00217AB4" w:rsidRPr="00361F93" w:rsidRDefault="002542E3">
      <w:pPr>
        <w:pStyle w:val="ListParagraph"/>
        <w:numPr>
          <w:ilvl w:val="1"/>
          <w:numId w:val="8"/>
        </w:numPr>
        <w:tabs>
          <w:tab w:val="left" w:pos="2320"/>
          <w:tab w:val="left" w:pos="2321"/>
        </w:tabs>
        <w:ind w:right="235"/>
        <w:rPr>
          <w:lang w:val="es-ES"/>
        </w:rPr>
      </w:pPr>
      <w:r w:rsidRPr="00361F93">
        <w:rPr>
          <w:lang w:val="es-ES"/>
        </w:rPr>
        <w:t xml:space="preserve">Elaboración y aplicación de una estrategia para garantizar el funcionamiento </w:t>
      </w:r>
      <w:r w:rsidR="0050430E">
        <w:rPr>
          <w:lang w:val="es-ES"/>
        </w:rPr>
        <w:t>eficaz</w:t>
      </w:r>
      <w:r w:rsidR="0050430E" w:rsidRPr="00361F93">
        <w:rPr>
          <w:lang w:val="es-ES"/>
        </w:rPr>
        <w:t xml:space="preserve"> </w:t>
      </w:r>
      <w:r w:rsidRPr="00361F93">
        <w:rPr>
          <w:lang w:val="es-ES"/>
        </w:rPr>
        <w:t>y a largo plazo de las mesas redondas.</w:t>
      </w:r>
    </w:p>
    <w:p w:rsidR="00217AB4" w:rsidRPr="00361F93" w:rsidRDefault="00217AB4">
      <w:pPr>
        <w:pStyle w:val="BodyText"/>
        <w:spacing w:before="10"/>
        <w:rPr>
          <w:sz w:val="20"/>
          <w:lang w:val="es-ES"/>
        </w:rPr>
      </w:pPr>
    </w:p>
    <w:p w:rsidR="00217AB4" w:rsidRPr="00361F93" w:rsidRDefault="002542E3">
      <w:pPr>
        <w:pStyle w:val="ListParagraph"/>
        <w:numPr>
          <w:ilvl w:val="0"/>
          <w:numId w:val="8"/>
        </w:numPr>
        <w:tabs>
          <w:tab w:val="left" w:pos="521"/>
        </w:tabs>
        <w:spacing w:before="1"/>
        <w:ind w:right="650"/>
        <w:rPr>
          <w:lang w:val="es-ES"/>
        </w:rPr>
      </w:pPr>
      <w:r w:rsidRPr="00361F93">
        <w:rPr>
          <w:lang w:val="es-ES"/>
        </w:rPr>
        <w:t xml:space="preserve">Elaboración y aplicación de planes de gestión sensibles al clima (Planes de Manejo Forestal) con los </w:t>
      </w:r>
      <w:r w:rsidR="0050430E">
        <w:rPr>
          <w:lang w:val="es-ES"/>
        </w:rPr>
        <w:t>usuarios</w:t>
      </w:r>
      <w:r w:rsidR="0050430E" w:rsidRPr="00361F93">
        <w:rPr>
          <w:lang w:val="es-ES"/>
        </w:rPr>
        <w:t xml:space="preserve"> </w:t>
      </w:r>
      <w:r w:rsidRPr="00361F93">
        <w:rPr>
          <w:lang w:val="es-ES"/>
        </w:rPr>
        <w:t>de los bosques</w:t>
      </w:r>
    </w:p>
    <w:p w:rsidR="00217AB4" w:rsidRPr="00361F93" w:rsidRDefault="00217AB4">
      <w:pPr>
        <w:pStyle w:val="BodyText"/>
        <w:spacing w:before="1"/>
        <w:rPr>
          <w:sz w:val="26"/>
          <w:lang w:val="es-ES"/>
        </w:rPr>
      </w:pPr>
    </w:p>
    <w:p w:rsidR="00217AB4" w:rsidRPr="00361F93" w:rsidRDefault="002542E3">
      <w:pPr>
        <w:pStyle w:val="ListParagraph"/>
        <w:numPr>
          <w:ilvl w:val="1"/>
          <w:numId w:val="8"/>
        </w:numPr>
        <w:tabs>
          <w:tab w:val="left" w:pos="2320"/>
          <w:tab w:val="left" w:pos="2321"/>
        </w:tabs>
        <w:ind w:right="451"/>
        <w:rPr>
          <w:lang w:val="es-ES"/>
        </w:rPr>
      </w:pPr>
      <w:r w:rsidRPr="00361F93">
        <w:rPr>
          <w:lang w:val="es-ES"/>
        </w:rPr>
        <w:t>introduciendo métodos e instrumentos para simplificar y modernizar la preparación de los planes de gestión</w:t>
      </w:r>
    </w:p>
    <w:p w:rsidR="00217AB4" w:rsidRPr="00361F93" w:rsidRDefault="00217AB4">
      <w:pPr>
        <w:pStyle w:val="BodyText"/>
        <w:spacing w:before="11"/>
        <w:rPr>
          <w:sz w:val="20"/>
          <w:lang w:val="es-ES"/>
        </w:rPr>
      </w:pPr>
    </w:p>
    <w:p w:rsidR="00217AB4" w:rsidRPr="00361F93" w:rsidRDefault="002542E3">
      <w:pPr>
        <w:pStyle w:val="ListParagraph"/>
        <w:numPr>
          <w:ilvl w:val="1"/>
          <w:numId w:val="8"/>
        </w:numPr>
        <w:tabs>
          <w:tab w:val="left" w:pos="2320"/>
          <w:tab w:val="left" w:pos="2321"/>
        </w:tabs>
        <w:ind w:right="723"/>
        <w:rPr>
          <w:lang w:val="es-ES"/>
        </w:rPr>
      </w:pPr>
      <w:r w:rsidRPr="00361F93">
        <w:rPr>
          <w:lang w:val="es-ES"/>
        </w:rPr>
        <w:t>Pilotaje de los métodos y aplicación ejemplar de planes de gestión seleccionados</w:t>
      </w:r>
    </w:p>
    <w:p w:rsidR="00217AB4" w:rsidRPr="00361F93" w:rsidRDefault="00217AB4">
      <w:pPr>
        <w:pStyle w:val="BodyText"/>
        <w:spacing w:before="10"/>
        <w:rPr>
          <w:sz w:val="20"/>
          <w:lang w:val="es-ES"/>
        </w:rPr>
      </w:pPr>
    </w:p>
    <w:p w:rsidR="00217AB4" w:rsidRPr="00361F93" w:rsidRDefault="002542E3">
      <w:pPr>
        <w:pStyle w:val="ListParagraph"/>
        <w:numPr>
          <w:ilvl w:val="0"/>
          <w:numId w:val="8"/>
        </w:numPr>
        <w:tabs>
          <w:tab w:val="left" w:pos="521"/>
        </w:tabs>
        <w:ind w:right="492"/>
        <w:rPr>
          <w:lang w:val="es-ES"/>
        </w:rPr>
      </w:pPr>
      <w:r w:rsidRPr="00361F93">
        <w:rPr>
          <w:lang w:val="es-ES"/>
        </w:rPr>
        <w:t>Acompañar y apoyar a las Mesas Redondas en la elaboración y aplicación de medidas y actividades para promover y hacer un seguimiento de</w:t>
      </w:r>
      <w:r w:rsidR="0050430E">
        <w:rPr>
          <w:lang w:val="es-ES"/>
        </w:rPr>
        <w:t xml:space="preserve"> cadenas de valor</w:t>
      </w:r>
      <w:r w:rsidRPr="00361F93">
        <w:rPr>
          <w:lang w:val="es-ES"/>
        </w:rPr>
        <w:t xml:space="preserve"> desde la ordenación forestal sostenible</w:t>
      </w:r>
      <w:r w:rsidR="0050430E">
        <w:rPr>
          <w:lang w:val="es-ES"/>
        </w:rPr>
        <w:t xml:space="preserve">. Este paquete de actividades pertenece técnicamente al componente de módulo 1 y será </w:t>
      </w:r>
      <w:proofErr w:type="gramStart"/>
      <w:r w:rsidR="0050430E">
        <w:rPr>
          <w:lang w:val="es-ES"/>
        </w:rPr>
        <w:t xml:space="preserve">implementado </w:t>
      </w:r>
      <w:r w:rsidRPr="00361F93">
        <w:rPr>
          <w:lang w:val="es-ES"/>
        </w:rPr>
        <w:t xml:space="preserve"> en</w:t>
      </w:r>
      <w:proofErr w:type="gramEnd"/>
      <w:r w:rsidRPr="00361F93">
        <w:rPr>
          <w:lang w:val="es-ES"/>
        </w:rPr>
        <w:t xml:space="preserve"> estrecha coordinación con </w:t>
      </w:r>
      <w:r w:rsidR="0050430E">
        <w:rPr>
          <w:lang w:val="es-ES"/>
        </w:rPr>
        <w:t>el componente</w:t>
      </w:r>
      <w:r w:rsidRPr="00361F93">
        <w:rPr>
          <w:lang w:val="es-ES"/>
        </w:rPr>
        <w:t xml:space="preserve"> 3 del proyecto</w:t>
      </w:r>
      <w:r w:rsidR="0050430E">
        <w:rPr>
          <w:lang w:val="es-ES"/>
        </w:rPr>
        <w:t>.</w:t>
      </w:r>
    </w:p>
    <w:p w:rsidR="00217AB4" w:rsidRPr="00361F93" w:rsidRDefault="00217AB4">
      <w:pPr>
        <w:pStyle w:val="BodyText"/>
        <w:spacing w:before="9"/>
        <w:rPr>
          <w:sz w:val="20"/>
          <w:lang w:val="es-ES"/>
        </w:rPr>
      </w:pPr>
    </w:p>
    <w:p w:rsidR="00217AB4" w:rsidRPr="00361F93" w:rsidRDefault="002542E3">
      <w:pPr>
        <w:pStyle w:val="ListParagraph"/>
        <w:numPr>
          <w:ilvl w:val="1"/>
          <w:numId w:val="8"/>
        </w:numPr>
        <w:tabs>
          <w:tab w:val="left" w:pos="2320"/>
          <w:tab w:val="left" w:pos="2321"/>
        </w:tabs>
        <w:ind w:right="224"/>
        <w:rPr>
          <w:lang w:val="es-ES"/>
        </w:rPr>
      </w:pPr>
      <w:r w:rsidRPr="00361F93">
        <w:rPr>
          <w:lang w:val="es-ES"/>
        </w:rPr>
        <w:t xml:space="preserve">Preparación de las experiencias y resultados de las actividades en las </w:t>
      </w:r>
      <w:r w:rsidR="00017A97">
        <w:rPr>
          <w:lang w:val="es-ES"/>
        </w:rPr>
        <w:t>cadenas de valor</w:t>
      </w:r>
      <w:r w:rsidRPr="00361F93">
        <w:rPr>
          <w:lang w:val="es-ES"/>
        </w:rPr>
        <w:t xml:space="preserve">, a fin de proporcionar retroalimentación para mejorar las condiciones del marco jurídico e institucional a nivel </w:t>
      </w:r>
      <w:r w:rsidRPr="00361F93">
        <w:rPr>
          <w:lang w:val="es-ES"/>
        </w:rPr>
        <w:lastRenderedPageBreak/>
        <w:t>nacional</w:t>
      </w:r>
    </w:p>
    <w:p w:rsidR="00217AB4" w:rsidRPr="00361F93" w:rsidRDefault="00217AB4">
      <w:pPr>
        <w:pStyle w:val="BodyText"/>
        <w:rPr>
          <w:sz w:val="21"/>
          <w:lang w:val="es-ES"/>
        </w:rPr>
      </w:pPr>
    </w:p>
    <w:p w:rsidR="00217AB4" w:rsidRPr="00361F93" w:rsidRDefault="002542E3" w:rsidP="0050430E">
      <w:pPr>
        <w:pStyle w:val="ListParagraph"/>
        <w:numPr>
          <w:ilvl w:val="1"/>
          <w:numId w:val="8"/>
        </w:numPr>
        <w:tabs>
          <w:tab w:val="left" w:pos="2320"/>
          <w:tab w:val="left" w:pos="2321"/>
        </w:tabs>
        <w:ind w:right="1238"/>
        <w:rPr>
          <w:lang w:val="es-ES"/>
        </w:rPr>
      </w:pPr>
      <w:r w:rsidRPr="00361F93">
        <w:rPr>
          <w:lang w:val="es-ES"/>
        </w:rPr>
        <w:t>Desarrollo de instrumentos digitales para la presentación y el seguimiento</w:t>
      </w:r>
      <w:r w:rsidR="0050430E">
        <w:rPr>
          <w:lang w:val="es-ES"/>
        </w:rPr>
        <w:t>/trazabilidad</w:t>
      </w:r>
      <w:r w:rsidRPr="00361F93">
        <w:rPr>
          <w:lang w:val="es-ES"/>
        </w:rPr>
        <w:t xml:space="preserve"> de las actividades a lo largo de </w:t>
      </w:r>
      <w:r w:rsidR="0050430E">
        <w:rPr>
          <w:lang w:val="es-ES"/>
        </w:rPr>
        <w:t xml:space="preserve">cadena de valor </w:t>
      </w:r>
      <w:r w:rsidR="0050430E" w:rsidRPr="0050430E">
        <w:rPr>
          <w:lang w:val="es-ES"/>
        </w:rPr>
        <w:t>(„</w:t>
      </w:r>
      <w:proofErr w:type="spellStart"/>
      <w:r w:rsidR="0050430E" w:rsidRPr="0050430E">
        <w:rPr>
          <w:lang w:val="es-ES"/>
        </w:rPr>
        <w:t>chain</w:t>
      </w:r>
      <w:proofErr w:type="spellEnd"/>
      <w:r w:rsidR="0050430E" w:rsidRPr="0050430E">
        <w:rPr>
          <w:lang w:val="es-ES"/>
        </w:rPr>
        <w:t xml:space="preserve"> of </w:t>
      </w:r>
      <w:proofErr w:type="spellStart"/>
      <w:proofErr w:type="gramStart"/>
      <w:r w:rsidR="0050430E" w:rsidRPr="0050430E">
        <w:rPr>
          <w:lang w:val="es-ES"/>
        </w:rPr>
        <w:t>custody</w:t>
      </w:r>
      <w:proofErr w:type="spellEnd"/>
      <w:r w:rsidR="0050430E" w:rsidRPr="0050430E">
        <w:rPr>
          <w:lang w:val="es-ES"/>
        </w:rPr>
        <w:t>“</w:t>
      </w:r>
      <w:proofErr w:type="gramEnd"/>
      <w:r w:rsidR="0050430E" w:rsidRPr="0050430E">
        <w:rPr>
          <w:lang w:val="es-ES"/>
        </w:rPr>
        <w:t>)</w:t>
      </w:r>
    </w:p>
    <w:p w:rsidR="00217AB4" w:rsidRPr="00361F93" w:rsidRDefault="00217AB4">
      <w:pPr>
        <w:pStyle w:val="BodyText"/>
        <w:spacing w:before="10"/>
        <w:rPr>
          <w:sz w:val="20"/>
          <w:lang w:val="es-ES"/>
        </w:rPr>
      </w:pPr>
    </w:p>
    <w:p w:rsidR="00217AB4" w:rsidRPr="00361F93" w:rsidRDefault="002542E3">
      <w:pPr>
        <w:pStyle w:val="ListParagraph"/>
        <w:numPr>
          <w:ilvl w:val="1"/>
          <w:numId w:val="8"/>
        </w:numPr>
        <w:tabs>
          <w:tab w:val="left" w:pos="2320"/>
          <w:tab w:val="left" w:pos="2321"/>
        </w:tabs>
        <w:ind w:right="208"/>
        <w:rPr>
          <w:lang w:val="es-ES"/>
        </w:rPr>
      </w:pPr>
      <w:r w:rsidRPr="00361F93">
        <w:rPr>
          <w:lang w:val="es-ES"/>
        </w:rPr>
        <w:t>Elaboración de estrategias y medidas adaptadas al contexto para fortalecer la capacidad de aplicación del derecho civil y penal para combatir la tala ilegal</w:t>
      </w:r>
    </w:p>
    <w:p w:rsidR="00217AB4" w:rsidRPr="00361F93" w:rsidRDefault="00217AB4">
      <w:pPr>
        <w:pStyle w:val="BodyText"/>
        <w:spacing w:before="10"/>
        <w:rPr>
          <w:sz w:val="20"/>
          <w:lang w:val="es-ES"/>
        </w:rPr>
      </w:pPr>
    </w:p>
    <w:p w:rsidR="00217AB4" w:rsidRPr="00361F93" w:rsidRDefault="002542E3">
      <w:pPr>
        <w:pStyle w:val="ListParagraph"/>
        <w:numPr>
          <w:ilvl w:val="0"/>
          <w:numId w:val="8"/>
        </w:numPr>
        <w:tabs>
          <w:tab w:val="left" w:pos="521"/>
        </w:tabs>
        <w:ind w:right="225"/>
        <w:rPr>
          <w:lang w:val="es-ES"/>
        </w:rPr>
      </w:pPr>
      <w:r w:rsidRPr="00361F93">
        <w:rPr>
          <w:lang w:val="es-ES"/>
        </w:rPr>
        <w:t>La oficina en el país debería apoyar la vigilancia orientada a los resultados del módulo de CT proporcionando los datos pertinentes para el segundo campo de acción o integrándolos en el sistema de vigilancia del proyecto.</w:t>
      </w:r>
    </w:p>
    <w:p w:rsidR="00217AB4" w:rsidRPr="00361F93" w:rsidRDefault="00217AB4">
      <w:pPr>
        <w:pStyle w:val="BodyText"/>
        <w:spacing w:before="7"/>
        <w:rPr>
          <w:sz w:val="29"/>
          <w:lang w:val="es-ES"/>
        </w:rPr>
      </w:pPr>
    </w:p>
    <w:p w:rsidR="00217AB4" w:rsidRPr="00361F93" w:rsidRDefault="002542E3">
      <w:pPr>
        <w:pStyle w:val="BodyText"/>
        <w:spacing w:before="94"/>
        <w:ind w:left="160" w:right="231"/>
        <w:rPr>
          <w:lang w:val="es-ES"/>
        </w:rPr>
      </w:pPr>
      <w:r w:rsidRPr="00361F93">
        <w:rPr>
          <w:lang w:val="es-ES"/>
        </w:rPr>
        <w:t>En determinadas fechas del período de vigencia del contrato se alcanzarán ciertos hitos, como se muestra en el siguiente cuadro:</w:t>
      </w:r>
    </w:p>
    <w:p w:rsidR="00217AB4" w:rsidRPr="00361F93" w:rsidRDefault="00217AB4">
      <w:pPr>
        <w:pStyle w:val="BodyText"/>
        <w:spacing w:before="10"/>
        <w:rPr>
          <w:sz w:val="20"/>
          <w:lang w:val="es-ES"/>
        </w:rPr>
      </w:pPr>
    </w:p>
    <w:tbl>
      <w:tblPr>
        <w:tblStyle w:val="TableNormal1"/>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217AB4" w:rsidRPr="00361F93">
        <w:trPr>
          <w:trHeight w:val="333"/>
        </w:trPr>
        <w:tc>
          <w:tcPr>
            <w:tcW w:w="4532" w:type="dxa"/>
          </w:tcPr>
          <w:p w:rsidR="00217AB4" w:rsidRPr="00361F93" w:rsidRDefault="002542E3">
            <w:pPr>
              <w:pStyle w:val="TableParagraph"/>
              <w:spacing w:before="40"/>
              <w:rPr>
                <w:b/>
                <w:lang w:val="es-ES"/>
              </w:rPr>
            </w:pPr>
            <w:r w:rsidRPr="00361F93">
              <w:rPr>
                <w:b/>
                <w:lang w:val="es-ES"/>
              </w:rPr>
              <w:t>Hito</w:t>
            </w:r>
          </w:p>
        </w:tc>
        <w:tc>
          <w:tcPr>
            <w:tcW w:w="4530" w:type="dxa"/>
          </w:tcPr>
          <w:p w:rsidR="00217AB4" w:rsidRPr="00361F93" w:rsidRDefault="002542E3">
            <w:pPr>
              <w:pStyle w:val="TableParagraph"/>
              <w:spacing w:before="40"/>
              <w:rPr>
                <w:b/>
                <w:lang w:val="es-ES"/>
              </w:rPr>
            </w:pPr>
            <w:r w:rsidRPr="00361F93">
              <w:rPr>
                <w:b/>
                <w:lang w:val="es-ES"/>
              </w:rPr>
              <w:t>Fecha límite</w:t>
            </w:r>
          </w:p>
        </w:tc>
      </w:tr>
      <w:tr w:rsidR="00217AB4" w:rsidRPr="00FB2A7A">
        <w:trPr>
          <w:trHeight w:val="585"/>
        </w:trPr>
        <w:tc>
          <w:tcPr>
            <w:tcW w:w="4532" w:type="dxa"/>
          </w:tcPr>
          <w:p w:rsidR="00217AB4" w:rsidRPr="00361F93" w:rsidRDefault="002542E3">
            <w:pPr>
              <w:pStyle w:val="TableParagraph"/>
              <w:spacing w:before="40"/>
              <w:ind w:right="188"/>
              <w:rPr>
                <w:lang w:val="es-ES"/>
              </w:rPr>
            </w:pPr>
            <w:r w:rsidRPr="00361F93">
              <w:rPr>
                <w:lang w:val="es-ES"/>
              </w:rPr>
              <w:t>Se elaboró y acordó con el Grupo Asesor una visión general de los agentes pertinentes.</w:t>
            </w:r>
          </w:p>
        </w:tc>
        <w:tc>
          <w:tcPr>
            <w:tcW w:w="4530" w:type="dxa"/>
          </w:tcPr>
          <w:p w:rsidR="00217AB4" w:rsidRPr="00361F93" w:rsidRDefault="002542E3">
            <w:pPr>
              <w:pStyle w:val="TableParagraph"/>
              <w:spacing w:before="40"/>
              <w:rPr>
                <w:lang w:val="es-ES"/>
              </w:rPr>
            </w:pPr>
            <w:r w:rsidRPr="00361F93">
              <w:rPr>
                <w:lang w:val="es-ES"/>
              </w:rPr>
              <w:t>2 meses después del inicio del contrato</w:t>
            </w:r>
          </w:p>
        </w:tc>
      </w:tr>
      <w:tr w:rsidR="00217AB4" w:rsidRPr="00FB2A7A">
        <w:trPr>
          <w:trHeight w:val="1093"/>
        </w:trPr>
        <w:tc>
          <w:tcPr>
            <w:tcW w:w="4532" w:type="dxa"/>
          </w:tcPr>
          <w:p w:rsidR="00217AB4" w:rsidRPr="00361F93" w:rsidRDefault="002542E3">
            <w:pPr>
              <w:pStyle w:val="TableParagraph"/>
              <w:spacing w:before="43"/>
              <w:ind w:right="176"/>
              <w:rPr>
                <w:lang w:val="es-ES"/>
              </w:rPr>
            </w:pPr>
            <w:r w:rsidRPr="00361F93">
              <w:rPr>
                <w:lang w:val="es-ES"/>
              </w:rPr>
              <w:t>Presentación de una estrategia coordinada para asegurar el funcionamiento sostenible y a largo plazo de las Mesas Redondas.</w:t>
            </w:r>
          </w:p>
        </w:tc>
        <w:tc>
          <w:tcPr>
            <w:tcW w:w="4530" w:type="dxa"/>
          </w:tcPr>
          <w:p w:rsidR="00217AB4" w:rsidRPr="00361F93" w:rsidRDefault="002542E3">
            <w:pPr>
              <w:pStyle w:val="TableParagraph"/>
              <w:spacing w:before="43"/>
              <w:rPr>
                <w:lang w:val="es-ES"/>
              </w:rPr>
            </w:pPr>
            <w:r w:rsidRPr="00361F93">
              <w:rPr>
                <w:lang w:val="es-ES"/>
              </w:rPr>
              <w:t>3 meses después del inicio del contrato</w:t>
            </w:r>
          </w:p>
        </w:tc>
      </w:tr>
      <w:tr w:rsidR="00217AB4" w:rsidRPr="00FB2A7A">
        <w:trPr>
          <w:trHeight w:val="1598"/>
        </w:trPr>
        <w:tc>
          <w:tcPr>
            <w:tcW w:w="4532" w:type="dxa"/>
          </w:tcPr>
          <w:p w:rsidR="00217AB4" w:rsidRPr="00361F93" w:rsidRDefault="002542E3">
            <w:pPr>
              <w:pStyle w:val="TableParagraph"/>
              <w:spacing w:before="41"/>
              <w:ind w:right="90"/>
              <w:rPr>
                <w:lang w:val="es-ES"/>
              </w:rPr>
            </w:pPr>
            <w:r w:rsidRPr="00361F93">
              <w:rPr>
                <w:lang w:val="es-ES"/>
              </w:rPr>
              <w:t>Se han concertado acuerdos entre las autoridades ambientales regionales, el Ministerio de Medio Ambiente, la fiscalía y los municipios seleccionados para frenar la extracción ilegal de madera.</w:t>
            </w:r>
          </w:p>
        </w:tc>
        <w:tc>
          <w:tcPr>
            <w:tcW w:w="4530" w:type="dxa"/>
          </w:tcPr>
          <w:p w:rsidR="00217AB4" w:rsidRPr="00361F93" w:rsidRDefault="002542E3">
            <w:pPr>
              <w:pStyle w:val="TableParagraph"/>
              <w:spacing w:before="41"/>
              <w:rPr>
                <w:lang w:val="es-ES"/>
              </w:rPr>
            </w:pPr>
            <w:r w:rsidRPr="00361F93">
              <w:rPr>
                <w:lang w:val="es-ES"/>
              </w:rPr>
              <w:t>12 meses después del inicio del contrato</w:t>
            </w:r>
          </w:p>
        </w:tc>
      </w:tr>
      <w:tr w:rsidR="00217AB4" w:rsidRPr="004A2924">
        <w:trPr>
          <w:trHeight w:val="585"/>
        </w:trPr>
        <w:tc>
          <w:tcPr>
            <w:tcW w:w="4532" w:type="dxa"/>
          </w:tcPr>
          <w:p w:rsidR="00217AB4" w:rsidRPr="00361F93" w:rsidRDefault="002542E3">
            <w:pPr>
              <w:pStyle w:val="TableParagraph"/>
              <w:spacing w:before="40"/>
              <w:ind w:right="200"/>
              <w:rPr>
                <w:lang w:val="es-ES"/>
              </w:rPr>
            </w:pPr>
            <w:r w:rsidRPr="00361F93">
              <w:rPr>
                <w:lang w:val="es-ES"/>
              </w:rPr>
              <w:t>Se dispone de planes de gestión listos para su aprobación</w:t>
            </w:r>
            <w:r w:rsidR="0050430E">
              <w:rPr>
                <w:lang w:val="es-ES"/>
              </w:rPr>
              <w:t xml:space="preserve"> (posiblemente con procedimientos simplificados)</w:t>
            </w:r>
          </w:p>
        </w:tc>
        <w:tc>
          <w:tcPr>
            <w:tcW w:w="4530" w:type="dxa"/>
          </w:tcPr>
          <w:p w:rsidR="00217AB4" w:rsidRPr="00361F93" w:rsidRDefault="002542E3">
            <w:pPr>
              <w:pStyle w:val="TableParagraph"/>
              <w:spacing w:before="40"/>
              <w:rPr>
                <w:lang w:val="es-ES"/>
              </w:rPr>
            </w:pPr>
            <w:r w:rsidRPr="00361F93">
              <w:rPr>
                <w:lang w:val="es-ES"/>
              </w:rPr>
              <w:t>15 meses después del comienzo del contrato</w:t>
            </w:r>
          </w:p>
        </w:tc>
      </w:tr>
      <w:tr w:rsidR="00217AB4" w:rsidRPr="00FB2A7A">
        <w:trPr>
          <w:trHeight w:val="839"/>
        </w:trPr>
        <w:tc>
          <w:tcPr>
            <w:tcW w:w="4532" w:type="dxa"/>
          </w:tcPr>
          <w:p w:rsidR="00217AB4" w:rsidRPr="00361F93" w:rsidRDefault="002542E3">
            <w:pPr>
              <w:pStyle w:val="TableParagraph"/>
              <w:spacing w:before="40"/>
              <w:ind w:right="411"/>
              <w:jc w:val="both"/>
              <w:rPr>
                <w:lang w:val="es-ES"/>
              </w:rPr>
            </w:pPr>
            <w:r w:rsidRPr="00361F93">
              <w:rPr>
                <w:lang w:val="es-ES"/>
              </w:rPr>
              <w:t>Ejecución ejemplar del 50% de los planes de operaciones de dos mesas redondas regionales en 2 regiones</w:t>
            </w:r>
          </w:p>
        </w:tc>
        <w:tc>
          <w:tcPr>
            <w:tcW w:w="4530" w:type="dxa"/>
          </w:tcPr>
          <w:p w:rsidR="00217AB4" w:rsidRPr="00361F93" w:rsidRDefault="002542E3">
            <w:pPr>
              <w:pStyle w:val="TableParagraph"/>
              <w:spacing w:before="40"/>
              <w:rPr>
                <w:lang w:val="es-ES"/>
              </w:rPr>
            </w:pPr>
            <w:r w:rsidRPr="00361F93">
              <w:rPr>
                <w:lang w:val="es-ES"/>
              </w:rPr>
              <w:t>2</w:t>
            </w:r>
            <w:r w:rsidR="0050430E">
              <w:rPr>
                <w:lang w:val="es-ES"/>
              </w:rPr>
              <w:t>1</w:t>
            </w:r>
            <w:r w:rsidRPr="00361F93">
              <w:rPr>
                <w:lang w:val="es-ES"/>
              </w:rPr>
              <w:t xml:space="preserve"> meses después del inicio del contrato</w:t>
            </w:r>
          </w:p>
        </w:tc>
      </w:tr>
      <w:tr w:rsidR="00217AB4" w:rsidRPr="00FB2A7A">
        <w:trPr>
          <w:trHeight w:val="1092"/>
        </w:trPr>
        <w:tc>
          <w:tcPr>
            <w:tcW w:w="4532" w:type="dxa"/>
          </w:tcPr>
          <w:p w:rsidR="00217AB4" w:rsidRPr="00361F93" w:rsidRDefault="002542E3">
            <w:pPr>
              <w:pStyle w:val="TableParagraph"/>
              <w:spacing w:before="40"/>
              <w:ind w:right="212"/>
              <w:rPr>
                <w:lang w:val="es-ES"/>
              </w:rPr>
            </w:pPr>
            <w:r w:rsidRPr="00361F93">
              <w:rPr>
                <w:lang w:val="es-ES"/>
              </w:rPr>
              <w:t>Realización de talleres finales (incluido el informe) con todos los interesados para sistematizar las experiencias y los resultados del aprendizaje</w:t>
            </w:r>
          </w:p>
        </w:tc>
        <w:tc>
          <w:tcPr>
            <w:tcW w:w="4530" w:type="dxa"/>
          </w:tcPr>
          <w:p w:rsidR="00217AB4" w:rsidRPr="00361F93" w:rsidRDefault="002542E3">
            <w:pPr>
              <w:pStyle w:val="TableParagraph"/>
              <w:spacing w:before="40"/>
              <w:rPr>
                <w:lang w:val="es-ES"/>
              </w:rPr>
            </w:pPr>
            <w:r w:rsidRPr="00361F93">
              <w:rPr>
                <w:lang w:val="es-ES"/>
              </w:rPr>
              <w:t>2</w:t>
            </w:r>
            <w:r w:rsidR="0050430E">
              <w:rPr>
                <w:lang w:val="es-ES"/>
              </w:rPr>
              <w:t>2</w:t>
            </w:r>
            <w:r w:rsidRPr="00361F93">
              <w:rPr>
                <w:lang w:val="es-ES"/>
              </w:rPr>
              <w:t xml:space="preserve"> meses después del inicio del contrato</w:t>
            </w:r>
          </w:p>
        </w:tc>
      </w:tr>
      <w:tr w:rsidR="00217AB4" w:rsidRPr="00FB2A7A">
        <w:trPr>
          <w:trHeight w:val="839"/>
        </w:trPr>
        <w:tc>
          <w:tcPr>
            <w:tcW w:w="4532" w:type="dxa"/>
          </w:tcPr>
          <w:p w:rsidR="00217AB4" w:rsidRPr="00361F93" w:rsidRDefault="002542E3" w:rsidP="0050430E">
            <w:pPr>
              <w:pStyle w:val="TableParagraph"/>
              <w:spacing w:before="40"/>
              <w:ind w:right="297"/>
              <w:rPr>
                <w:lang w:val="es-ES"/>
              </w:rPr>
            </w:pPr>
            <w:r w:rsidRPr="00361F93">
              <w:rPr>
                <w:lang w:val="es-ES"/>
              </w:rPr>
              <w:t>Presentación de los instrumentos digitales recientemente desarrollados para la presentación y el seguimiento</w:t>
            </w:r>
            <w:r w:rsidR="0050430E">
              <w:rPr>
                <w:lang w:val="es-ES"/>
              </w:rPr>
              <w:t>/trazabilidad</w:t>
            </w:r>
            <w:r w:rsidRPr="00361F93">
              <w:rPr>
                <w:lang w:val="es-ES"/>
              </w:rPr>
              <w:t xml:space="preserve"> a lo largo de la </w:t>
            </w:r>
            <w:r w:rsidR="0050430E">
              <w:rPr>
                <w:lang w:val="es-ES"/>
              </w:rPr>
              <w:t>cadena de valor</w:t>
            </w:r>
          </w:p>
        </w:tc>
        <w:tc>
          <w:tcPr>
            <w:tcW w:w="4530" w:type="dxa"/>
          </w:tcPr>
          <w:p w:rsidR="00217AB4" w:rsidRPr="00361F93" w:rsidRDefault="002542E3">
            <w:pPr>
              <w:pStyle w:val="TableParagraph"/>
              <w:spacing w:before="40"/>
              <w:rPr>
                <w:lang w:val="es-ES"/>
              </w:rPr>
            </w:pPr>
            <w:r w:rsidRPr="00361F93">
              <w:rPr>
                <w:lang w:val="es-ES"/>
              </w:rPr>
              <w:t>2</w:t>
            </w:r>
            <w:r w:rsidR="0050430E">
              <w:rPr>
                <w:lang w:val="es-ES"/>
              </w:rPr>
              <w:t>2</w:t>
            </w:r>
            <w:r w:rsidRPr="00361F93">
              <w:rPr>
                <w:lang w:val="es-ES"/>
              </w:rPr>
              <w:t xml:space="preserve"> meses después del inicio del contrato</w:t>
            </w:r>
          </w:p>
        </w:tc>
      </w:tr>
    </w:tbl>
    <w:p w:rsidR="00217AB4" w:rsidRPr="00361F93" w:rsidRDefault="00217AB4">
      <w:pPr>
        <w:pStyle w:val="BodyText"/>
        <w:rPr>
          <w:sz w:val="24"/>
          <w:lang w:val="es-ES"/>
        </w:rPr>
      </w:pPr>
    </w:p>
    <w:p w:rsidR="00217AB4" w:rsidRPr="00361F93" w:rsidRDefault="002542E3">
      <w:pPr>
        <w:pStyle w:val="Heading1"/>
        <w:numPr>
          <w:ilvl w:val="0"/>
          <w:numId w:val="7"/>
        </w:numPr>
        <w:tabs>
          <w:tab w:val="left" w:pos="881"/>
        </w:tabs>
        <w:spacing w:before="204"/>
        <w:ind w:hanging="361"/>
        <w:jc w:val="left"/>
        <w:rPr>
          <w:lang w:val="es-ES"/>
        </w:rPr>
      </w:pPr>
      <w:bookmarkStart w:id="4" w:name="_bookmark3"/>
      <w:bookmarkEnd w:id="4"/>
      <w:r w:rsidRPr="00361F93">
        <w:rPr>
          <w:lang w:val="es-ES"/>
        </w:rPr>
        <w:t>Concepción técnica y metódica</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spacing w:before="9"/>
        <w:rPr>
          <w:sz w:val="20"/>
          <w:lang w:val="es-ES"/>
        </w:rPr>
      </w:pPr>
    </w:p>
    <w:p w:rsidR="00217AB4" w:rsidRPr="00361F93" w:rsidRDefault="002542E3">
      <w:pPr>
        <w:pStyle w:val="BodyText"/>
        <w:ind w:left="160" w:right="267"/>
        <w:rPr>
          <w:lang w:val="es-ES"/>
        </w:rPr>
      </w:pPr>
      <w:r w:rsidRPr="00361F93">
        <w:rPr>
          <w:lang w:val="es-ES"/>
        </w:rPr>
        <w:t xml:space="preserve">El desarrollo de la capacidad describe el proceso auto-responsable por el cual las </w:t>
      </w:r>
      <w:r w:rsidRPr="00361F93">
        <w:rPr>
          <w:lang w:val="es-ES"/>
        </w:rPr>
        <w:lastRenderedPageBreak/>
        <w:t>personas, las organizaciones y las sociedades movilizan, adaptan y amplían sus capacidades, dan forma a su propio desarrollo de manera sostenible y se adaptan a las condiciones cambiantes. El apoyo al desarrollo de la capacidad por parte de los asociados externos tiene por objeto acompañar este proceso y permitir que los agentes involucrados amplíen su capacidad de actuar y gobernar. Cuando procede, los servicios de apoyo y asesoramiento se prestan a diversos niveles en un país asociado y tratan de hacer participar y fortalecer a diversos agentes del Estado, la sociedad civil y el sector privado.</w:t>
      </w:r>
    </w:p>
    <w:p w:rsidR="00217AB4" w:rsidRPr="00361F93" w:rsidRDefault="00217AB4">
      <w:pPr>
        <w:pStyle w:val="BodyText"/>
        <w:rPr>
          <w:sz w:val="21"/>
          <w:lang w:val="es-ES"/>
        </w:rPr>
      </w:pPr>
    </w:p>
    <w:p w:rsidR="00217AB4" w:rsidRPr="00361F93" w:rsidRDefault="002542E3">
      <w:pPr>
        <w:pStyle w:val="BodyText"/>
        <w:spacing w:before="94"/>
        <w:ind w:left="160" w:right="683"/>
        <w:rPr>
          <w:lang w:val="es-ES"/>
        </w:rPr>
      </w:pPr>
      <w:r w:rsidRPr="00361F93">
        <w:rPr>
          <w:lang w:val="es-ES"/>
        </w:rPr>
        <w:t xml:space="preserve">GIZ utiliza el modelo de gestión de </w:t>
      </w:r>
      <w:proofErr w:type="spellStart"/>
      <w:r w:rsidRPr="00361F93">
        <w:rPr>
          <w:lang w:val="es-ES"/>
        </w:rPr>
        <w:t>Capacity</w:t>
      </w:r>
      <w:proofErr w:type="spellEnd"/>
      <w:r w:rsidRPr="00361F93">
        <w:rPr>
          <w:lang w:val="es-ES"/>
        </w:rPr>
        <w:t xml:space="preserve"> WORKS para diseñar los proyectos que se le encargan. Los proyectos se entienden como un sistema de cooperación cuyos actores - como las organizaciones asociadas y GIZ - han acordado objetivos y efectos. A fin de tener en cuenta las diferentes perspectivas en fin de presentar un diseño orientado a los objetivos de un sistema de cooperación, </w:t>
      </w:r>
      <w:proofErr w:type="spellStart"/>
      <w:r w:rsidRPr="00361F93">
        <w:rPr>
          <w:lang w:val="es-ES"/>
        </w:rPr>
        <w:t>Capacity</w:t>
      </w:r>
      <w:proofErr w:type="spellEnd"/>
      <w:r w:rsidRPr="00361F93">
        <w:rPr>
          <w:lang w:val="es-ES"/>
        </w:rPr>
        <w:t xml:space="preserve"> WORKS trabaja con cinco factores de éxito: la estrategia, la cooperación, la estructura de dirección, los procesos, así como el aprendizaje y la innovación.</w:t>
      </w:r>
    </w:p>
    <w:p w:rsidR="00217AB4" w:rsidRPr="00361F93" w:rsidRDefault="00217AB4">
      <w:pPr>
        <w:pStyle w:val="BodyText"/>
        <w:spacing w:before="9"/>
        <w:rPr>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rPr>
          <w:sz w:val="21"/>
          <w:lang w:val="es-ES"/>
        </w:rPr>
      </w:pPr>
    </w:p>
    <w:p w:rsidR="00217AB4" w:rsidRPr="00361F93" w:rsidRDefault="002542E3">
      <w:pPr>
        <w:pStyle w:val="BodyText"/>
        <w:ind w:left="160" w:right="156"/>
        <w:rPr>
          <w:lang w:val="es-ES"/>
        </w:rPr>
      </w:pPr>
      <w:r w:rsidRPr="00361F93">
        <w:rPr>
          <w:lang w:val="es-ES"/>
        </w:rPr>
        <w:t>En su oferta, el licitador debe describir cómo se han de alcanzar los objetivos y los efectos que debe lograr (véase el capítulo sobre las tareas de los contratistas) desde esas perspectivas. Al hacerlo, debe referirse a los documentos ya disponibles para el proyecto global y aplicarlos a la sección de la que es responsable. Además, debe describir el diseño de la gestión del proyecto en el sentido más estricto. Debe evitarse la duplicación con los documentos existentes. Debe respetarse la limitación de páginas especificada (véase el capítulo 7. Especificaciones sobre el formato de la propuesta).</w:t>
      </w:r>
    </w:p>
    <w:p w:rsidR="00217AB4" w:rsidRPr="00361F93" w:rsidRDefault="00217AB4">
      <w:pPr>
        <w:pStyle w:val="BodyText"/>
        <w:spacing w:before="10"/>
        <w:rPr>
          <w:sz w:val="20"/>
          <w:lang w:val="es-ES"/>
        </w:rPr>
      </w:pPr>
    </w:p>
    <w:p w:rsidR="00217AB4" w:rsidRPr="00361F93" w:rsidRDefault="002542E3">
      <w:pPr>
        <w:pStyle w:val="Heading1"/>
        <w:numPr>
          <w:ilvl w:val="1"/>
          <w:numId w:val="7"/>
        </w:numPr>
        <w:tabs>
          <w:tab w:val="left" w:pos="1238"/>
        </w:tabs>
        <w:rPr>
          <w:lang w:val="es-ES"/>
        </w:rPr>
      </w:pPr>
      <w:bookmarkStart w:id="5" w:name="_bookmark4"/>
      <w:bookmarkEnd w:id="5"/>
      <w:r w:rsidRPr="00361F93">
        <w:rPr>
          <w:lang w:val="es-ES"/>
        </w:rPr>
        <w:t>Estrategia</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rPr>
          <w:sz w:val="21"/>
          <w:lang w:val="es-ES"/>
        </w:rPr>
      </w:pPr>
    </w:p>
    <w:p w:rsidR="00217AB4" w:rsidRPr="00361F93" w:rsidRDefault="002542E3">
      <w:pPr>
        <w:pStyle w:val="BodyText"/>
        <w:ind w:left="160" w:right="279"/>
        <w:rPr>
          <w:lang w:val="es-ES"/>
        </w:rPr>
      </w:pPr>
      <w:r w:rsidRPr="00361F93">
        <w:rPr>
          <w:lang w:val="es-ES"/>
        </w:rPr>
        <w:t>El sistema de cooperación tiene éxito cuando los asociados en la cooperación se ponen de acuerdo sobre una estrategia clara y plausible para lograr sus objetivos acordados conjuntamente. La estrategia muestra la manera de provocar cambios en el sistema del compañero. Dado que un sistema es operado por personas, organizaciones y la sociedad, la estrategia también debe tener en cuenta las habilidades que necesitan para los cambios deseados (elemento de la estrategia de desarrollo de la capacidad).</w:t>
      </w:r>
    </w:p>
    <w:p w:rsidR="00217AB4" w:rsidRPr="00361F93" w:rsidRDefault="00217AB4">
      <w:pPr>
        <w:pStyle w:val="BodyText"/>
        <w:spacing w:before="9"/>
        <w:rPr>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rPr>
          <w:sz w:val="21"/>
          <w:lang w:val="es-ES"/>
        </w:rPr>
      </w:pPr>
    </w:p>
    <w:p w:rsidR="00217AB4" w:rsidRPr="00361F93" w:rsidRDefault="002542E3" w:rsidP="00A57A4D">
      <w:pPr>
        <w:pStyle w:val="BodyText"/>
        <w:ind w:left="160" w:right="365"/>
        <w:rPr>
          <w:lang w:val="es-ES"/>
        </w:rPr>
      </w:pPr>
      <w:r w:rsidRPr="00361F93">
        <w:rPr>
          <w:lang w:val="es-ES"/>
        </w:rPr>
        <w:t xml:space="preserve">El oferente debe interpretar los objetivos de los que es responsable </w:t>
      </w:r>
      <w:r w:rsidR="00017A97">
        <w:rPr>
          <w:lang w:val="es-ES"/>
        </w:rPr>
        <w:t>e interpretar l</w:t>
      </w:r>
      <w:r w:rsidRPr="00361F93">
        <w:rPr>
          <w:lang w:val="es-ES"/>
        </w:rPr>
        <w:t xml:space="preserve">os términos de referencia. A continuación, el licitante deberá presentar y justificar la estrategia con la que se propone alcanzar los objetivos y efectos de los que es responsable (véase el capítulo Definición de tareas para los contratistas). Las especificaciones pertinentes de la propuesta de módulo (sección 5) y otras </w:t>
      </w:r>
      <w:r w:rsidR="00017A97">
        <w:rPr>
          <w:lang w:val="es-ES"/>
        </w:rPr>
        <w:t>e</w:t>
      </w:r>
      <w:r w:rsidRPr="00361F93">
        <w:rPr>
          <w:lang w:val="es-ES"/>
        </w:rPr>
        <w:t xml:space="preserve">specificaciones de estrategia (véase </w:t>
      </w:r>
      <w:r w:rsidR="00017A97">
        <w:rPr>
          <w:lang w:val="es-ES"/>
        </w:rPr>
        <w:t>anexos</w:t>
      </w:r>
      <w:r w:rsidRPr="00361F93">
        <w:rPr>
          <w:lang w:val="es-ES"/>
        </w:rPr>
        <w:t>)</w:t>
      </w:r>
      <w:r w:rsidR="00017A97">
        <w:rPr>
          <w:lang w:val="es-ES"/>
        </w:rPr>
        <w:t xml:space="preserve"> </w:t>
      </w:r>
      <w:r w:rsidRPr="00361F93">
        <w:rPr>
          <w:lang w:val="es-ES"/>
        </w:rPr>
        <w:t>deben ser tenidas en cuenta. Debe evitarse la duplicación con la presentación del enfoque de aplicación (véase el capítulo 3.4 Procesos).</w:t>
      </w:r>
    </w:p>
    <w:p w:rsidR="00217AB4" w:rsidRPr="00361F93" w:rsidRDefault="00217AB4">
      <w:pPr>
        <w:pStyle w:val="BodyText"/>
        <w:spacing w:before="8"/>
        <w:rPr>
          <w:sz w:val="20"/>
          <w:lang w:val="es-ES"/>
        </w:rPr>
      </w:pPr>
    </w:p>
    <w:p w:rsidR="00217AB4" w:rsidRPr="00361F93" w:rsidRDefault="002542E3">
      <w:pPr>
        <w:pStyle w:val="BodyText"/>
        <w:ind w:left="160"/>
        <w:rPr>
          <w:lang w:val="es-ES"/>
        </w:rPr>
      </w:pPr>
      <w:r w:rsidRPr="00361F93">
        <w:rPr>
          <w:lang w:val="es-ES"/>
        </w:rPr>
        <w:t>Número de páginas: 3 (DIN A4)</w:t>
      </w:r>
    </w:p>
    <w:p w:rsidR="00217AB4" w:rsidRPr="00361F93" w:rsidRDefault="00217AB4">
      <w:pPr>
        <w:pStyle w:val="BodyText"/>
        <w:rPr>
          <w:sz w:val="21"/>
          <w:lang w:val="es-ES"/>
        </w:rPr>
      </w:pPr>
    </w:p>
    <w:p w:rsidR="00217AB4" w:rsidRPr="00361F93" w:rsidRDefault="002542E3">
      <w:pPr>
        <w:pStyle w:val="Heading1"/>
        <w:numPr>
          <w:ilvl w:val="1"/>
          <w:numId w:val="7"/>
        </w:numPr>
        <w:tabs>
          <w:tab w:val="left" w:pos="1238"/>
        </w:tabs>
        <w:rPr>
          <w:lang w:val="es-ES"/>
        </w:rPr>
      </w:pPr>
      <w:bookmarkStart w:id="6" w:name="_bookmark5"/>
      <w:bookmarkEnd w:id="6"/>
      <w:r w:rsidRPr="00361F93">
        <w:rPr>
          <w:lang w:val="es-ES"/>
        </w:rPr>
        <w:t>Cooperación</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spacing w:before="1"/>
        <w:rPr>
          <w:sz w:val="21"/>
          <w:lang w:val="es-ES"/>
        </w:rPr>
      </w:pPr>
    </w:p>
    <w:p w:rsidR="00217AB4" w:rsidRPr="00361F93" w:rsidRDefault="002542E3">
      <w:pPr>
        <w:pStyle w:val="BodyText"/>
        <w:ind w:left="160" w:right="255"/>
        <w:rPr>
          <w:lang w:val="es-ES"/>
        </w:rPr>
      </w:pPr>
      <w:r w:rsidRPr="00361F93">
        <w:rPr>
          <w:lang w:val="es-ES"/>
        </w:rPr>
        <w:t xml:space="preserve">La confianza y la negociación de formas apropiadas de cooperación con socios claramente definidos, así como la claridad de las funciones, son la base de una buena cooperación. </w:t>
      </w:r>
      <w:r w:rsidRPr="00361F93">
        <w:rPr>
          <w:lang w:val="es-ES"/>
        </w:rPr>
        <w:lastRenderedPageBreak/>
        <w:t>Los asociados en la cooperación tienen ciertos mandatos, capacidades y oportunidades para ejercer influencia, ciertos intereses y actitudes respecto de los objetivos del cambio y ciertas relaciones formales o informales con otros agentes.</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spacing w:before="9"/>
        <w:rPr>
          <w:sz w:val="20"/>
          <w:lang w:val="es-ES"/>
        </w:rPr>
      </w:pPr>
    </w:p>
    <w:p w:rsidR="00217AB4" w:rsidRPr="00361F93" w:rsidRDefault="002542E3" w:rsidP="00050B3E">
      <w:pPr>
        <w:pStyle w:val="BodyText"/>
        <w:ind w:left="160" w:right="168"/>
        <w:rPr>
          <w:lang w:val="es-ES"/>
        </w:rPr>
      </w:pPr>
      <w:r w:rsidRPr="00361F93">
        <w:rPr>
          <w:lang w:val="es-ES"/>
        </w:rPr>
        <w:t xml:space="preserve">El licitador debe presentar a los agentes pertinentes para la sección del sistema de cooperación de la que es responsable y describir sus interacciones. El oferente debe elaborar un concepto sobre cómo establecer y </w:t>
      </w:r>
      <w:r w:rsidR="00852242">
        <w:rPr>
          <w:lang w:val="es-ES"/>
        </w:rPr>
        <w:t>mejorar</w:t>
      </w:r>
      <w:r w:rsidRPr="00361F93">
        <w:rPr>
          <w:lang w:val="es-ES"/>
        </w:rPr>
        <w:t xml:space="preserve"> la cooperación con estos actores. Por lo tanto</w:t>
      </w:r>
      <w:r w:rsidR="00017A97">
        <w:rPr>
          <w:lang w:val="es-ES"/>
        </w:rPr>
        <w:t>,</w:t>
      </w:r>
      <w:r w:rsidR="00050B3E">
        <w:rPr>
          <w:lang w:val="es-ES"/>
        </w:rPr>
        <w:t xml:space="preserve"> </w:t>
      </w:r>
      <w:r w:rsidRPr="00361F93">
        <w:rPr>
          <w:lang w:val="es-ES"/>
        </w:rPr>
        <w:t>se tendrán en cuenta las especificaciones pertinentes de la propuesta de módulo (en particular la sección 4).</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Número de páginas: 3 (DIN A4)</w:t>
      </w:r>
    </w:p>
    <w:p w:rsidR="00217AB4" w:rsidRPr="00361F93" w:rsidRDefault="00217AB4">
      <w:pPr>
        <w:pStyle w:val="BodyText"/>
        <w:spacing w:before="9"/>
        <w:rPr>
          <w:sz w:val="20"/>
          <w:lang w:val="es-ES"/>
        </w:rPr>
      </w:pPr>
    </w:p>
    <w:p w:rsidR="00217AB4" w:rsidRPr="00361F93" w:rsidRDefault="002542E3">
      <w:pPr>
        <w:pStyle w:val="Heading1"/>
        <w:numPr>
          <w:ilvl w:val="1"/>
          <w:numId w:val="7"/>
        </w:numPr>
        <w:tabs>
          <w:tab w:val="left" w:pos="1238"/>
        </w:tabs>
        <w:rPr>
          <w:lang w:val="es-ES"/>
        </w:rPr>
      </w:pPr>
      <w:bookmarkStart w:id="7" w:name="_bookmark6"/>
      <w:bookmarkEnd w:id="7"/>
      <w:r w:rsidRPr="00361F93">
        <w:rPr>
          <w:lang w:val="es-ES"/>
        </w:rPr>
        <w:t>Estructura de gestión</w:t>
      </w:r>
    </w:p>
    <w:p w:rsidR="00217AB4" w:rsidRPr="00361F93" w:rsidRDefault="00217AB4">
      <w:pPr>
        <w:pStyle w:val="BodyText"/>
        <w:rPr>
          <w:b/>
          <w:sz w:val="21"/>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spacing w:before="9"/>
        <w:rPr>
          <w:sz w:val="20"/>
          <w:lang w:val="es-ES"/>
        </w:rPr>
      </w:pPr>
    </w:p>
    <w:p w:rsidR="00217AB4" w:rsidRPr="00361F93" w:rsidRDefault="002542E3">
      <w:pPr>
        <w:pStyle w:val="BodyText"/>
        <w:ind w:left="160" w:right="170"/>
        <w:rPr>
          <w:lang w:val="es-ES"/>
        </w:rPr>
      </w:pPr>
      <w:r w:rsidRPr="00361F93">
        <w:rPr>
          <w:lang w:val="es-ES"/>
        </w:rPr>
        <w:t>En los sistemas de cooperación, las decisiones no pueden tomarse jerárquicamente a través del liderazgo. Por consiguiente, se necesita una estructura de gestión que refleje los acuerdos sobre la forma en que los participantes preparan y adoptan conjuntamente las decisiones pertinentes. Esas decisiones se refieren al nivel estratégico u operacional, a la gestión de los recursos y los conflictos y también al control y la vigilancia de la aplicación. La consideración del principio de subsidiariedad es de particular importancia para una estructura de dirección eficiente.</w:t>
      </w:r>
    </w:p>
    <w:p w:rsidR="00217AB4" w:rsidRPr="00361F93" w:rsidRDefault="00217AB4">
      <w:pPr>
        <w:pStyle w:val="BodyText"/>
        <w:rPr>
          <w:sz w:val="21"/>
          <w:lang w:val="es-ES"/>
        </w:rPr>
      </w:pPr>
    </w:p>
    <w:p w:rsidR="00217AB4" w:rsidRPr="00361F93" w:rsidRDefault="002542E3">
      <w:pPr>
        <w:pStyle w:val="BodyText"/>
        <w:ind w:left="160" w:right="157"/>
        <w:rPr>
          <w:lang w:val="es-ES"/>
        </w:rPr>
      </w:pPr>
      <w:r w:rsidRPr="00361F93">
        <w:rPr>
          <w:lang w:val="es-ES"/>
        </w:rPr>
        <w:t xml:space="preserve">El sistema de vigilancia orientada a los efectos de un proyecto permite observar y controlar el desarrollo del proyecto de manera orientada a los efectos y a los objetivos. </w:t>
      </w:r>
      <w:r w:rsidR="00017A97">
        <w:rPr>
          <w:lang w:val="es-ES"/>
        </w:rPr>
        <w:t xml:space="preserve">El monitoreo </w:t>
      </w:r>
      <w:r w:rsidR="00435904">
        <w:rPr>
          <w:lang w:val="es-ES"/>
        </w:rPr>
        <w:t>orientado en</w:t>
      </w:r>
      <w:r w:rsidR="00017A97">
        <w:rPr>
          <w:lang w:val="es-ES"/>
        </w:rPr>
        <w:t xml:space="preserve"> impactos</w:t>
      </w:r>
      <w:r w:rsidRPr="00361F93">
        <w:rPr>
          <w:lang w:val="es-ES"/>
        </w:rPr>
        <w:t xml:space="preserve"> debería utilizar en la medida de lo posible los datos disponibles en el país asociado y, por lo tanto, no crear estructuras paralelas.</w:t>
      </w:r>
    </w:p>
    <w:p w:rsidR="00217AB4" w:rsidRPr="00361F93" w:rsidRDefault="00217AB4">
      <w:pPr>
        <w:pStyle w:val="BodyText"/>
        <w:spacing w:before="10"/>
        <w:rPr>
          <w:sz w:val="20"/>
          <w:lang w:val="es-ES"/>
        </w:rPr>
      </w:pPr>
    </w:p>
    <w:p w:rsidR="00217AB4" w:rsidRPr="00361F93" w:rsidRDefault="002542E3">
      <w:pPr>
        <w:pStyle w:val="BodyText"/>
        <w:spacing w:before="1"/>
        <w:ind w:left="160"/>
        <w:rPr>
          <w:lang w:val="es-ES"/>
        </w:rPr>
      </w:pPr>
      <w:r w:rsidRPr="00361F93">
        <w:rPr>
          <w:lang w:val="es-ES"/>
        </w:rPr>
        <w:t>Objetivo para el licitador</w:t>
      </w:r>
    </w:p>
    <w:p w:rsidR="00217AB4" w:rsidRPr="00361F93" w:rsidRDefault="00217AB4">
      <w:pPr>
        <w:pStyle w:val="BodyText"/>
        <w:spacing w:before="8"/>
        <w:rPr>
          <w:sz w:val="20"/>
          <w:lang w:val="es-ES"/>
        </w:rPr>
      </w:pPr>
    </w:p>
    <w:p w:rsidR="00217AB4" w:rsidRPr="00361F93" w:rsidRDefault="002542E3">
      <w:pPr>
        <w:pStyle w:val="BodyText"/>
        <w:spacing w:before="1"/>
        <w:ind w:left="160" w:right="169"/>
        <w:rPr>
          <w:lang w:val="es-ES"/>
        </w:rPr>
      </w:pPr>
      <w:r w:rsidRPr="00361F93">
        <w:rPr>
          <w:lang w:val="es-ES"/>
        </w:rPr>
        <w:t>El oferente debe presentar y explicar su enfoque y procedimiento para la gestión de las medidas con los socios del proyecto.</w:t>
      </w:r>
    </w:p>
    <w:p w:rsidR="00217AB4" w:rsidRPr="00361F93" w:rsidRDefault="00217AB4">
      <w:pPr>
        <w:pStyle w:val="BodyText"/>
        <w:spacing w:before="10"/>
        <w:rPr>
          <w:sz w:val="20"/>
          <w:lang w:val="es-ES"/>
        </w:rPr>
      </w:pPr>
    </w:p>
    <w:p w:rsidR="00217AB4" w:rsidRPr="00361F93" w:rsidRDefault="002542E3">
      <w:pPr>
        <w:pStyle w:val="BodyText"/>
        <w:spacing w:before="1"/>
        <w:ind w:left="160" w:right="707"/>
        <w:rPr>
          <w:lang w:val="es-ES"/>
        </w:rPr>
      </w:pPr>
      <w:r w:rsidRPr="00361F93">
        <w:rPr>
          <w:lang w:val="es-ES"/>
        </w:rPr>
        <w:t>El consultor contribuye activamente a la vigilancia de los efectos del proyecto. Por lo tanto, el oferente debe describir su contribución a</w:t>
      </w:r>
      <w:r w:rsidR="00435904">
        <w:rPr>
          <w:lang w:val="es-ES"/>
        </w:rPr>
        <w:t xml:space="preserve">l sistema de monitoreo orientado a impactos </w:t>
      </w:r>
      <w:r w:rsidRPr="00361F93">
        <w:rPr>
          <w:lang w:val="es-ES"/>
        </w:rPr>
        <w:t>y los desafíos que implica.</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Número de páginas: 2 (DIN A4)</w:t>
      </w:r>
    </w:p>
    <w:p w:rsidR="00217AB4" w:rsidRPr="00361F93" w:rsidRDefault="00217AB4">
      <w:pPr>
        <w:pStyle w:val="BodyText"/>
        <w:spacing w:before="9"/>
        <w:rPr>
          <w:sz w:val="20"/>
          <w:lang w:val="es-ES"/>
        </w:rPr>
      </w:pPr>
    </w:p>
    <w:p w:rsidR="00217AB4" w:rsidRPr="00361F93" w:rsidRDefault="002542E3">
      <w:pPr>
        <w:pStyle w:val="Heading1"/>
        <w:numPr>
          <w:ilvl w:val="1"/>
          <w:numId w:val="7"/>
        </w:numPr>
        <w:tabs>
          <w:tab w:val="left" w:pos="1238"/>
        </w:tabs>
        <w:rPr>
          <w:lang w:val="es-ES"/>
        </w:rPr>
      </w:pPr>
      <w:bookmarkStart w:id="8" w:name="_bookmark7"/>
      <w:bookmarkEnd w:id="8"/>
      <w:r w:rsidRPr="00361F93">
        <w:rPr>
          <w:lang w:val="es-ES"/>
        </w:rPr>
        <w:t>Procesos</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rPr>
          <w:sz w:val="21"/>
          <w:lang w:val="es-ES"/>
        </w:rPr>
      </w:pPr>
    </w:p>
    <w:p w:rsidR="00217AB4" w:rsidRPr="00361F93" w:rsidRDefault="002542E3">
      <w:pPr>
        <w:pStyle w:val="BodyText"/>
        <w:ind w:left="160" w:right="254"/>
        <w:rPr>
          <w:lang w:val="es-ES"/>
        </w:rPr>
      </w:pPr>
      <w:r w:rsidRPr="00361F93">
        <w:rPr>
          <w:lang w:val="es-ES"/>
        </w:rPr>
        <w:t>Los servicios de los asociados en la cooperación pueden asignarse a diferentes procesos comunes. Los procesos de ejecución se refieren a los objetivos del sistema de cooperación. Los procesos de cooperación apoyan los procesos de servicio mediante la coordinación de los diferentes actores. Los procesos de aprendizaje son necesarios para que los agentes se ocupen de la calidad de la prestación de servicios y hagan los cambios necesarios. Los procesos de apoyo describen paquetes de tareas que apoyan los tipos de procesos restantes. Los procesos de dirección establecen el marco jurídico, político y estratégico para los demás tipos de procesos.</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spacing w:before="9"/>
        <w:rPr>
          <w:sz w:val="20"/>
          <w:lang w:val="es-ES"/>
        </w:rPr>
      </w:pPr>
    </w:p>
    <w:p w:rsidR="00217AB4" w:rsidRPr="00361F93" w:rsidRDefault="002542E3">
      <w:pPr>
        <w:pStyle w:val="BodyText"/>
        <w:spacing w:before="94"/>
        <w:ind w:left="160" w:right="670"/>
        <w:rPr>
          <w:lang w:val="es-ES"/>
        </w:rPr>
      </w:pPr>
      <w:r w:rsidRPr="00361F93">
        <w:rPr>
          <w:lang w:val="es-ES"/>
        </w:rPr>
        <w:lastRenderedPageBreak/>
        <w:t>El licitante deberá describir brevemente los procesos centrales bajo su responsabilidad, de ser necesario sobre la base de los documentos ya existentes del proyecto (véanse los anexos). Debe detallar los procesos de servicio en tal medida que pueda elaborar un plan operacional para la aplicación de las medidas descritas en el capítulo</w:t>
      </w:r>
      <w:r w:rsidR="00435904">
        <w:rPr>
          <w:lang w:val="es-ES"/>
        </w:rPr>
        <w:t xml:space="preserve"> </w:t>
      </w:r>
      <w:r w:rsidRPr="00361F93">
        <w:rPr>
          <w:lang w:val="es-ES"/>
        </w:rPr>
        <w:t xml:space="preserve">3.1 Estrategia y explicar la estrategia ofrecida. En particular, debe describir las medidas de trabajo necesarias, tener en cuenta y, de ser necesario, complementar los hitos según el capítulo "Tareas para los contratistas" y elaborar un calendario. También debe indicar cómo pueden integrarse las contribuciones de los </w:t>
      </w:r>
      <w:r w:rsidR="00852242">
        <w:rPr>
          <w:lang w:val="es-ES"/>
        </w:rPr>
        <w:t>socios</w:t>
      </w:r>
      <w:r w:rsidR="00852242" w:rsidRPr="00361F93">
        <w:rPr>
          <w:lang w:val="es-ES"/>
        </w:rPr>
        <w:t xml:space="preserve"> </w:t>
      </w:r>
      <w:r w:rsidRPr="00361F93">
        <w:rPr>
          <w:lang w:val="es-ES"/>
        </w:rPr>
        <w:t>en la ejecución.</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Número de páginas: 4 (DIN A4)</w:t>
      </w:r>
    </w:p>
    <w:p w:rsidR="00217AB4" w:rsidRPr="00361F93" w:rsidRDefault="00217AB4">
      <w:pPr>
        <w:pStyle w:val="BodyText"/>
        <w:spacing w:before="9"/>
        <w:rPr>
          <w:sz w:val="20"/>
          <w:lang w:val="es-ES"/>
        </w:rPr>
      </w:pPr>
    </w:p>
    <w:p w:rsidR="00217AB4" w:rsidRPr="00361F93" w:rsidRDefault="002542E3">
      <w:pPr>
        <w:pStyle w:val="Heading1"/>
        <w:numPr>
          <w:ilvl w:val="1"/>
          <w:numId w:val="6"/>
        </w:numPr>
        <w:tabs>
          <w:tab w:val="left" w:pos="1238"/>
        </w:tabs>
        <w:jc w:val="left"/>
        <w:rPr>
          <w:lang w:val="es-ES"/>
        </w:rPr>
      </w:pPr>
      <w:bookmarkStart w:id="9" w:name="_bookmark8"/>
      <w:bookmarkEnd w:id="9"/>
      <w:r w:rsidRPr="00361F93">
        <w:rPr>
          <w:lang w:val="es-ES"/>
        </w:rPr>
        <w:t>Aprendizaje e innovación</w:t>
      </w:r>
    </w:p>
    <w:p w:rsidR="00217AB4" w:rsidRPr="00361F93" w:rsidRDefault="00217AB4">
      <w:pPr>
        <w:pStyle w:val="BodyText"/>
        <w:spacing w:before="11"/>
        <w:rPr>
          <w:b/>
          <w:sz w:val="20"/>
          <w:lang w:val="es-ES"/>
        </w:rPr>
      </w:pPr>
    </w:p>
    <w:p w:rsidR="00217AB4" w:rsidRPr="00361F93" w:rsidRDefault="002542E3">
      <w:pPr>
        <w:pStyle w:val="BodyText"/>
        <w:ind w:left="160"/>
        <w:rPr>
          <w:lang w:val="es-ES"/>
        </w:rPr>
      </w:pPr>
      <w:r w:rsidRPr="00361F93">
        <w:rPr>
          <w:lang w:val="es-ES"/>
        </w:rPr>
        <w:t>Introducción</w:t>
      </w:r>
    </w:p>
    <w:p w:rsidR="00217AB4" w:rsidRPr="00361F93" w:rsidRDefault="00217AB4">
      <w:pPr>
        <w:pStyle w:val="BodyText"/>
        <w:spacing w:before="9"/>
        <w:rPr>
          <w:sz w:val="20"/>
          <w:lang w:val="es-ES"/>
        </w:rPr>
      </w:pPr>
    </w:p>
    <w:p w:rsidR="00217AB4" w:rsidRPr="00361F93" w:rsidRDefault="002542E3">
      <w:pPr>
        <w:pStyle w:val="BodyText"/>
        <w:ind w:left="160" w:right="426"/>
        <w:rPr>
          <w:lang w:val="es-ES"/>
        </w:rPr>
      </w:pPr>
      <w:r w:rsidRPr="00361F93">
        <w:rPr>
          <w:lang w:val="es-ES"/>
        </w:rPr>
        <w:t>Aprender de la gente, las organizaciones y la sociedad es necesario para que el sistema de cooperación pueda responder al cambio. El aprendizaje y la innovación se basan en el conocimiento. La gestión del conocimiento en el proyecto o en las organizaciones identifica y asegura el conocimiento pertinente y basado en la experiencia y lo prepara para su posterior intercambio con otros proyectos y dentro de la organización asociada.</w:t>
      </w:r>
    </w:p>
    <w:p w:rsidR="00217AB4" w:rsidRPr="00361F93" w:rsidRDefault="00217AB4">
      <w:pPr>
        <w:pStyle w:val="BodyText"/>
        <w:rPr>
          <w:sz w:val="21"/>
          <w:lang w:val="es-ES"/>
        </w:rPr>
      </w:pPr>
    </w:p>
    <w:p w:rsidR="00217AB4" w:rsidRPr="00361F93" w:rsidRDefault="002542E3">
      <w:pPr>
        <w:pStyle w:val="BodyText"/>
        <w:spacing w:before="1"/>
        <w:ind w:left="160" w:right="389"/>
        <w:rPr>
          <w:lang w:val="es-ES"/>
        </w:rPr>
      </w:pPr>
      <w:r w:rsidRPr="00361F93">
        <w:rPr>
          <w:lang w:val="es-ES"/>
        </w:rPr>
        <w:t>A nivel de la sociedad, la ampliación describe un impulso elegido y dirigido conscientemente para anclar y difundir la experiencia y los conocimientos (impacto amplio). La ampliación vertical institucionaliza conceptos que ya han sido probados en proyectos piloto. En la ampliación horizontal, los conceptos que se han probado en los proyectos piloto se transfieren directamente entre organizaciones comparables. En una ampliación funcional, los conceptos, enfoques, métodos, experiencias, etc. se transfieren a un nuevo contexto.</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spacing w:before="9"/>
        <w:rPr>
          <w:sz w:val="20"/>
          <w:lang w:val="es-ES"/>
        </w:rPr>
      </w:pPr>
    </w:p>
    <w:p w:rsidR="00217AB4" w:rsidRPr="00361F93" w:rsidRDefault="002542E3">
      <w:pPr>
        <w:pStyle w:val="BodyText"/>
        <w:ind w:left="160" w:right="1124"/>
        <w:rPr>
          <w:lang w:val="es-ES"/>
        </w:rPr>
      </w:pPr>
      <w:r w:rsidRPr="00361F93">
        <w:rPr>
          <w:lang w:val="es-ES"/>
        </w:rPr>
        <w:t xml:space="preserve">El </w:t>
      </w:r>
      <w:r w:rsidR="00852242">
        <w:rPr>
          <w:lang w:val="es-ES"/>
        </w:rPr>
        <w:t>lic</w:t>
      </w:r>
      <w:r w:rsidR="00435904">
        <w:rPr>
          <w:lang w:val="es-ES"/>
        </w:rPr>
        <w:t>i</w:t>
      </w:r>
      <w:r w:rsidR="00852242">
        <w:rPr>
          <w:lang w:val="es-ES"/>
        </w:rPr>
        <w:t>tador</w:t>
      </w:r>
      <w:r w:rsidR="00852242" w:rsidRPr="00361F93">
        <w:rPr>
          <w:lang w:val="es-ES"/>
        </w:rPr>
        <w:t xml:space="preserve"> </w:t>
      </w:r>
      <w:r w:rsidRPr="00361F93">
        <w:rPr>
          <w:lang w:val="es-ES"/>
        </w:rPr>
        <w:t>debe describir su contribución a la gestión del conocimiento del socio y de GIZ. Se deben tener en cuenta las siguientes tareas:</w:t>
      </w:r>
    </w:p>
    <w:p w:rsidR="00217AB4" w:rsidRPr="00361F93" w:rsidRDefault="00217AB4">
      <w:pPr>
        <w:pStyle w:val="BodyText"/>
        <w:spacing w:before="1"/>
        <w:rPr>
          <w:sz w:val="21"/>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 xml:space="preserve">Los </w:t>
      </w:r>
      <w:r w:rsidR="00852242">
        <w:rPr>
          <w:lang w:val="es-ES"/>
        </w:rPr>
        <w:t>expertos</w:t>
      </w:r>
      <w:r w:rsidR="00852242" w:rsidRPr="00361F93">
        <w:rPr>
          <w:lang w:val="es-ES"/>
        </w:rPr>
        <w:t xml:space="preserve"> </w:t>
      </w:r>
      <w:r w:rsidRPr="00361F93">
        <w:rPr>
          <w:lang w:val="es-ES"/>
        </w:rPr>
        <w:t xml:space="preserve">del </w:t>
      </w:r>
      <w:r w:rsidR="00852242">
        <w:rPr>
          <w:lang w:val="es-ES"/>
        </w:rPr>
        <w:t>Contratista</w:t>
      </w:r>
      <w:r w:rsidR="00852242" w:rsidRPr="00361F93">
        <w:rPr>
          <w:lang w:val="es-ES"/>
        </w:rPr>
        <w:t xml:space="preserve"> </w:t>
      </w:r>
      <w:r w:rsidRPr="00361F93">
        <w:rPr>
          <w:lang w:val="es-ES"/>
        </w:rPr>
        <w:t>participan activamente en las asociaciones de especialistas del AG.</w:t>
      </w:r>
    </w:p>
    <w:p w:rsidR="00217AB4" w:rsidRPr="00361F93" w:rsidRDefault="00217AB4">
      <w:pPr>
        <w:pStyle w:val="BodyText"/>
        <w:spacing w:before="7"/>
        <w:rPr>
          <w:sz w:val="20"/>
          <w:lang w:val="es-ES"/>
        </w:rPr>
      </w:pPr>
    </w:p>
    <w:p w:rsidR="00435904" w:rsidRDefault="00852242" w:rsidP="00A57A4D">
      <w:pPr>
        <w:pStyle w:val="ListParagraph"/>
        <w:numPr>
          <w:ilvl w:val="0"/>
          <w:numId w:val="9"/>
        </w:numPr>
        <w:tabs>
          <w:tab w:val="left" w:pos="585"/>
          <w:tab w:val="left" w:pos="586"/>
        </w:tabs>
        <w:ind w:left="585" w:hanging="426"/>
        <w:rPr>
          <w:lang w:val="es-ES"/>
        </w:rPr>
      </w:pPr>
      <w:r w:rsidRPr="00435904">
        <w:rPr>
          <w:lang w:val="es-ES"/>
        </w:rPr>
        <w:t>El Contratista</w:t>
      </w:r>
      <w:r w:rsidR="002542E3" w:rsidRPr="00435904">
        <w:rPr>
          <w:lang w:val="es-ES"/>
        </w:rPr>
        <w:t xml:space="preserve"> participa en el desarrollo de productos d</w:t>
      </w:r>
      <w:r w:rsidR="00435904">
        <w:rPr>
          <w:lang w:val="es-ES"/>
        </w:rPr>
        <w:t>el Contratante</w:t>
      </w:r>
    </w:p>
    <w:p w:rsidR="00217AB4" w:rsidRPr="00361F93" w:rsidRDefault="00217AB4" w:rsidP="00A57A4D">
      <w:pPr>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245" w:hanging="425"/>
        <w:rPr>
          <w:lang w:val="es-ES"/>
        </w:rPr>
      </w:pPr>
      <w:r w:rsidRPr="00361F93">
        <w:rPr>
          <w:lang w:val="es-ES"/>
        </w:rPr>
        <w:t xml:space="preserve">El Contratista se declara dispuesto a supervisar a los asistentes del proyecto o a los estudiantes invitados que trabajen en el proyecto en el marco del programa de desarrollo del personal subalterno del </w:t>
      </w:r>
      <w:r w:rsidR="00435904">
        <w:rPr>
          <w:lang w:val="es-ES"/>
        </w:rPr>
        <w:t>Contratante</w:t>
      </w:r>
      <w:r w:rsidR="00435904" w:rsidRPr="00361F93">
        <w:rPr>
          <w:lang w:val="es-ES"/>
        </w:rPr>
        <w:t xml:space="preserve"> </w:t>
      </w:r>
      <w:r w:rsidRPr="00361F93">
        <w:rPr>
          <w:lang w:val="es-ES"/>
        </w:rPr>
        <w:t>financiado separadamente para su formación y perfeccionamiento y que asuman tareas especiales para el proyecto.</w:t>
      </w:r>
    </w:p>
    <w:p w:rsidR="00217AB4" w:rsidRPr="00361F93" w:rsidRDefault="00217AB4">
      <w:pPr>
        <w:pStyle w:val="BodyText"/>
        <w:spacing w:before="6"/>
        <w:rPr>
          <w:sz w:val="21"/>
          <w:lang w:val="es-ES"/>
        </w:rPr>
      </w:pPr>
    </w:p>
    <w:p w:rsidR="00217AB4" w:rsidRPr="00361F93" w:rsidRDefault="00852242">
      <w:pPr>
        <w:pStyle w:val="ListParagraph"/>
        <w:numPr>
          <w:ilvl w:val="0"/>
          <w:numId w:val="9"/>
        </w:numPr>
        <w:tabs>
          <w:tab w:val="left" w:pos="585"/>
          <w:tab w:val="left" w:pos="586"/>
        </w:tabs>
        <w:spacing w:line="237" w:lineRule="auto"/>
        <w:ind w:left="585" w:right="748" w:hanging="425"/>
        <w:rPr>
          <w:lang w:val="es-ES"/>
        </w:rPr>
      </w:pPr>
      <w:r>
        <w:rPr>
          <w:lang w:val="es-ES"/>
        </w:rPr>
        <w:t>El Contratista</w:t>
      </w:r>
      <w:r w:rsidR="002542E3" w:rsidRPr="00361F93">
        <w:rPr>
          <w:lang w:val="es-ES"/>
        </w:rPr>
        <w:t xml:space="preserve"> apoya la </w:t>
      </w:r>
      <w:r>
        <w:rPr>
          <w:lang w:val="es-ES"/>
        </w:rPr>
        <w:t xml:space="preserve">preparación y </w:t>
      </w:r>
      <w:r w:rsidR="002542E3" w:rsidRPr="00361F93">
        <w:rPr>
          <w:lang w:val="es-ES"/>
        </w:rPr>
        <w:t>realización de una evaluación del proyecto con especial énfasis en asegurar una gestión adecuada de los conocimientos.</w:t>
      </w:r>
    </w:p>
    <w:p w:rsidR="00217AB4" w:rsidRPr="00361F93" w:rsidRDefault="00217AB4">
      <w:pPr>
        <w:pStyle w:val="BodyText"/>
        <w:spacing w:before="2"/>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396" w:hanging="425"/>
        <w:rPr>
          <w:lang w:val="es-ES"/>
        </w:rPr>
      </w:pPr>
      <w:r w:rsidRPr="00361F93">
        <w:rPr>
          <w:lang w:val="es-ES"/>
        </w:rPr>
        <w:t>El licitador también debe describir y explicar las medidas para promover los efectos de ampliación horizontal o vertical.</w:t>
      </w:r>
    </w:p>
    <w:p w:rsidR="00217AB4" w:rsidRPr="00361F93" w:rsidRDefault="00217AB4">
      <w:pPr>
        <w:pStyle w:val="BodyText"/>
        <w:rPr>
          <w:sz w:val="21"/>
          <w:lang w:val="es-ES"/>
        </w:rPr>
      </w:pPr>
    </w:p>
    <w:p w:rsidR="00217AB4" w:rsidRPr="00361F93" w:rsidRDefault="002542E3">
      <w:pPr>
        <w:pStyle w:val="BodyText"/>
        <w:ind w:left="160"/>
        <w:rPr>
          <w:lang w:val="es-ES"/>
        </w:rPr>
      </w:pPr>
      <w:r w:rsidRPr="00361F93">
        <w:rPr>
          <w:lang w:val="es-ES"/>
        </w:rPr>
        <w:t>Número de páginas: 2 (DIN A4)</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Heading1"/>
        <w:numPr>
          <w:ilvl w:val="1"/>
          <w:numId w:val="6"/>
        </w:numPr>
        <w:tabs>
          <w:tab w:val="left" w:pos="1238"/>
        </w:tabs>
        <w:spacing w:before="94"/>
        <w:jc w:val="left"/>
        <w:rPr>
          <w:lang w:val="es-ES"/>
        </w:rPr>
      </w:pPr>
      <w:bookmarkStart w:id="10" w:name="_bookmark9"/>
      <w:bookmarkEnd w:id="10"/>
      <w:r w:rsidRPr="00361F93">
        <w:rPr>
          <w:lang w:val="es-ES"/>
        </w:rPr>
        <w:t>Gestión del proyecto de la AN</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Objetivo para el licitador</w:t>
      </w:r>
    </w:p>
    <w:p w:rsidR="00217AB4" w:rsidRPr="00361F93" w:rsidRDefault="00217AB4">
      <w:pPr>
        <w:pStyle w:val="BodyText"/>
        <w:spacing w:before="11"/>
        <w:rPr>
          <w:sz w:val="20"/>
          <w:lang w:val="es-ES"/>
        </w:rPr>
      </w:pPr>
    </w:p>
    <w:p w:rsidR="00217AB4" w:rsidRPr="00361F93" w:rsidRDefault="002542E3">
      <w:pPr>
        <w:pStyle w:val="ListParagraph"/>
        <w:numPr>
          <w:ilvl w:val="0"/>
          <w:numId w:val="9"/>
        </w:numPr>
        <w:tabs>
          <w:tab w:val="left" w:pos="585"/>
          <w:tab w:val="left" w:pos="586"/>
        </w:tabs>
        <w:ind w:left="585" w:right="549" w:hanging="425"/>
        <w:rPr>
          <w:lang w:val="es-ES"/>
        </w:rPr>
      </w:pPr>
      <w:r w:rsidRPr="00361F93">
        <w:rPr>
          <w:lang w:val="es-ES"/>
        </w:rPr>
        <w:t>El Contratista se encargará de la selección, preparación, perfeccionamiento y gestión de los expertos nacionales a largo plazo, así como de los expertos nacionales e internacionales a corto plazo desplegados para la ejecución de las tareas de consultoría.</w:t>
      </w:r>
    </w:p>
    <w:p w:rsidR="00217AB4" w:rsidRPr="00361F93" w:rsidRDefault="00217AB4">
      <w:pPr>
        <w:pStyle w:val="BodyText"/>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1918" w:hanging="425"/>
        <w:rPr>
          <w:lang w:val="es-ES"/>
        </w:rPr>
      </w:pPr>
      <w:r w:rsidRPr="00361F93">
        <w:rPr>
          <w:lang w:val="es-ES"/>
        </w:rPr>
        <w:t>El Contratista llevará a cabo el control de gastos y costos, así como la contabilidad y la facturación de acuerdo con los requisitos del Cliente.</w:t>
      </w:r>
    </w:p>
    <w:p w:rsidR="00217AB4" w:rsidRPr="00361F93" w:rsidRDefault="00217AB4">
      <w:pPr>
        <w:pStyle w:val="BodyText"/>
        <w:spacing w:before="2"/>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658" w:hanging="425"/>
        <w:rPr>
          <w:lang w:val="es-ES"/>
        </w:rPr>
      </w:pPr>
      <w:r w:rsidRPr="00361F93">
        <w:rPr>
          <w:lang w:val="es-ES"/>
        </w:rPr>
        <w:t xml:space="preserve">El Contratista informará regularmente al Cliente de acuerdo con el AVB (2018) de la Deutsche </w:t>
      </w:r>
      <w:proofErr w:type="spellStart"/>
      <w:r w:rsidRPr="00361F93">
        <w:rPr>
          <w:lang w:val="es-ES"/>
        </w:rPr>
        <w:t>Gesellschaft</w:t>
      </w:r>
      <w:proofErr w:type="spellEnd"/>
      <w:r w:rsidRPr="00361F93">
        <w:rPr>
          <w:lang w:val="es-ES"/>
        </w:rPr>
        <w:t xml:space="preserve"> </w:t>
      </w:r>
      <w:proofErr w:type="spellStart"/>
      <w:r w:rsidRPr="00361F93">
        <w:rPr>
          <w:lang w:val="es-ES"/>
        </w:rPr>
        <w:t>für</w:t>
      </w:r>
      <w:proofErr w:type="spellEnd"/>
      <w:r w:rsidRPr="00361F93">
        <w:rPr>
          <w:lang w:val="es-ES"/>
        </w:rPr>
        <w:t xml:space="preserve"> </w:t>
      </w:r>
      <w:proofErr w:type="spellStart"/>
      <w:r w:rsidRPr="00361F93">
        <w:rPr>
          <w:lang w:val="es-ES"/>
        </w:rPr>
        <w:t>Internationale</w:t>
      </w:r>
      <w:proofErr w:type="spellEnd"/>
      <w:r w:rsidRPr="00361F93">
        <w:rPr>
          <w:lang w:val="es-ES"/>
        </w:rPr>
        <w:t xml:space="preserve"> </w:t>
      </w:r>
      <w:proofErr w:type="spellStart"/>
      <w:r w:rsidRPr="00361F93">
        <w:rPr>
          <w:lang w:val="es-ES"/>
        </w:rPr>
        <w:t>Zusammenarbeit</w:t>
      </w:r>
      <w:proofErr w:type="spellEnd"/>
      <w:r w:rsidRPr="00361F93">
        <w:rPr>
          <w:lang w:val="es-ES"/>
        </w:rPr>
        <w:t xml:space="preserve"> (GIZ) GmbH.</w:t>
      </w:r>
    </w:p>
    <w:p w:rsidR="00217AB4" w:rsidRPr="00361F93" w:rsidRDefault="00217AB4">
      <w:pPr>
        <w:pStyle w:val="BodyText"/>
        <w:spacing w:before="3"/>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965" w:hanging="425"/>
        <w:rPr>
          <w:lang w:val="es-ES"/>
        </w:rPr>
      </w:pPr>
      <w:r w:rsidRPr="00361F93">
        <w:rPr>
          <w:lang w:val="es-ES"/>
        </w:rPr>
        <w:t>Además de los informes previstos en la BVA GIZ (2018), el Contratista presentará los siguientes informes:</w:t>
      </w:r>
    </w:p>
    <w:p w:rsidR="00217AB4" w:rsidRPr="00361F93" w:rsidRDefault="00217AB4">
      <w:pPr>
        <w:pStyle w:val="BodyText"/>
        <w:spacing w:before="9"/>
        <w:rPr>
          <w:sz w:val="20"/>
          <w:lang w:val="es-ES"/>
        </w:rPr>
      </w:pPr>
    </w:p>
    <w:p w:rsidR="00217AB4" w:rsidRPr="00361F93" w:rsidRDefault="002542E3" w:rsidP="00435904">
      <w:pPr>
        <w:pStyle w:val="ListParagraph"/>
        <w:numPr>
          <w:ilvl w:val="1"/>
          <w:numId w:val="9"/>
        </w:numPr>
        <w:tabs>
          <w:tab w:val="left" w:pos="1418"/>
        </w:tabs>
        <w:ind w:left="1418" w:right="541" w:hanging="425"/>
        <w:rPr>
          <w:lang w:val="es-ES"/>
        </w:rPr>
      </w:pPr>
      <w:r w:rsidRPr="00361F93">
        <w:rPr>
          <w:lang w:val="es-ES"/>
        </w:rPr>
        <w:t>Informe de inicio - la información sobre el inicio del proyecto se da en un informe de cinco páginas, que debería estar disponible 10 semanas después del inicio del contrato</w:t>
      </w:r>
    </w:p>
    <w:p w:rsidR="00217AB4" w:rsidRPr="00361F93" w:rsidRDefault="00217AB4" w:rsidP="00435904">
      <w:pPr>
        <w:pStyle w:val="BodyText"/>
        <w:tabs>
          <w:tab w:val="left" w:pos="1418"/>
        </w:tabs>
        <w:spacing w:before="10"/>
        <w:ind w:left="1418" w:hanging="425"/>
        <w:rPr>
          <w:sz w:val="20"/>
          <w:lang w:val="es-ES"/>
        </w:rPr>
      </w:pPr>
    </w:p>
    <w:p w:rsidR="00217AB4" w:rsidRPr="00361F93" w:rsidRDefault="002542E3" w:rsidP="00435904">
      <w:pPr>
        <w:pStyle w:val="ListParagraph"/>
        <w:numPr>
          <w:ilvl w:val="1"/>
          <w:numId w:val="9"/>
        </w:numPr>
        <w:tabs>
          <w:tab w:val="left" w:pos="1418"/>
        </w:tabs>
        <w:ind w:left="1418" w:hanging="425"/>
        <w:rPr>
          <w:lang w:val="es-ES"/>
        </w:rPr>
      </w:pPr>
      <w:r w:rsidRPr="00361F93">
        <w:rPr>
          <w:lang w:val="es-ES"/>
        </w:rPr>
        <w:t>Contribuciones a la presentación de informes al BMZ por el AG</w:t>
      </w:r>
      <w:r w:rsidR="00852242">
        <w:rPr>
          <w:lang w:val="es-ES"/>
        </w:rPr>
        <w:t xml:space="preserve"> según el calendario</w:t>
      </w:r>
    </w:p>
    <w:p w:rsidR="00217AB4" w:rsidRPr="00361F93" w:rsidRDefault="00217AB4" w:rsidP="00435904">
      <w:pPr>
        <w:pStyle w:val="BodyText"/>
        <w:tabs>
          <w:tab w:val="left" w:pos="1418"/>
        </w:tabs>
        <w:ind w:left="1418" w:hanging="425"/>
        <w:rPr>
          <w:sz w:val="21"/>
          <w:lang w:val="es-ES"/>
        </w:rPr>
      </w:pPr>
    </w:p>
    <w:p w:rsidR="00217AB4" w:rsidRPr="00361F93" w:rsidRDefault="002542E3" w:rsidP="00435904">
      <w:pPr>
        <w:pStyle w:val="ListParagraph"/>
        <w:numPr>
          <w:ilvl w:val="1"/>
          <w:numId w:val="9"/>
        </w:numPr>
        <w:tabs>
          <w:tab w:val="left" w:pos="1418"/>
        </w:tabs>
        <w:ind w:left="1418" w:right="249" w:hanging="425"/>
        <w:rPr>
          <w:lang w:val="es-ES"/>
        </w:rPr>
      </w:pPr>
      <w:r w:rsidRPr="00361F93">
        <w:rPr>
          <w:lang w:val="es-ES"/>
        </w:rPr>
        <w:t xml:space="preserve">Cada tres meses, los progresos y los problemas de aplicación que puedan surgir se presentan a la persona responsable del pedido en una breve presentación (MS </w:t>
      </w:r>
      <w:proofErr w:type="spellStart"/>
      <w:r w:rsidRPr="00361F93">
        <w:rPr>
          <w:lang w:val="es-ES"/>
        </w:rPr>
        <w:t>Powerpoint</w:t>
      </w:r>
      <w:proofErr w:type="spellEnd"/>
      <w:r w:rsidRPr="00361F93">
        <w:rPr>
          <w:lang w:val="es-ES"/>
        </w:rPr>
        <w:t>). Es esencial que se indique si el proyecto se encuentra dentro del corredor objetivo definido en el ámbito de la zona de acción.</w:t>
      </w:r>
    </w:p>
    <w:p w:rsidR="00217AB4" w:rsidRPr="00361F93" w:rsidRDefault="00217AB4" w:rsidP="00435904">
      <w:pPr>
        <w:pStyle w:val="BodyText"/>
        <w:tabs>
          <w:tab w:val="left" w:pos="1418"/>
        </w:tabs>
        <w:spacing w:before="10"/>
        <w:ind w:left="1418" w:hanging="425"/>
        <w:rPr>
          <w:sz w:val="20"/>
          <w:lang w:val="es-ES"/>
        </w:rPr>
      </w:pPr>
    </w:p>
    <w:p w:rsidR="00217AB4" w:rsidRPr="00361F93" w:rsidRDefault="002542E3" w:rsidP="00435904">
      <w:pPr>
        <w:pStyle w:val="ListParagraph"/>
        <w:numPr>
          <w:ilvl w:val="1"/>
          <w:numId w:val="9"/>
        </w:numPr>
        <w:tabs>
          <w:tab w:val="left" w:pos="1418"/>
        </w:tabs>
        <w:ind w:left="1418" w:right="429" w:hanging="425"/>
        <w:rPr>
          <w:lang w:val="es-ES"/>
        </w:rPr>
      </w:pPr>
      <w:r w:rsidRPr="00361F93">
        <w:rPr>
          <w:lang w:val="es-ES"/>
        </w:rPr>
        <w:t>En su oferta, el oferente debe describir su enfoque y su procedimiento de coordinación con o en el proyecto GIZ.</w:t>
      </w:r>
    </w:p>
    <w:p w:rsidR="00217AB4" w:rsidRPr="00361F93" w:rsidRDefault="00217AB4">
      <w:pPr>
        <w:pStyle w:val="BodyText"/>
        <w:spacing w:before="10"/>
        <w:rPr>
          <w:sz w:val="20"/>
          <w:lang w:val="es-ES"/>
        </w:rPr>
      </w:pPr>
    </w:p>
    <w:p w:rsidR="00217AB4" w:rsidRPr="00361F93" w:rsidRDefault="002542E3">
      <w:pPr>
        <w:pStyle w:val="BodyText"/>
        <w:spacing w:before="1"/>
        <w:ind w:left="160" w:right="450"/>
        <w:rPr>
          <w:lang w:val="es-ES"/>
        </w:rPr>
      </w:pPr>
      <w:r w:rsidRPr="00361F93">
        <w:rPr>
          <w:lang w:val="es-ES"/>
        </w:rPr>
        <w:t>El licitante deberá elaborar y explicar un plan de despliegue de personal para todo el personal especializado que ofrezca, en el que se indiquen los tiempos de despliegue (período y meses especializados) y las ubicaciones de los distintos miembros del equipo y se les asignen los pasos de trabajo enumerados en el capítulo 3.4 Procesos.</w:t>
      </w:r>
    </w:p>
    <w:p w:rsidR="00217AB4" w:rsidRPr="00361F93" w:rsidRDefault="00217AB4">
      <w:pPr>
        <w:pStyle w:val="BodyText"/>
        <w:spacing w:before="8"/>
        <w:rPr>
          <w:sz w:val="20"/>
          <w:lang w:val="es-ES"/>
        </w:rPr>
      </w:pPr>
    </w:p>
    <w:p w:rsidR="00217AB4" w:rsidRPr="00361F93" w:rsidRDefault="002542E3">
      <w:pPr>
        <w:pStyle w:val="BodyText"/>
        <w:ind w:left="160" w:right="206"/>
        <w:rPr>
          <w:lang w:val="es-ES"/>
        </w:rPr>
      </w:pPr>
      <w:r w:rsidRPr="00361F93">
        <w:rPr>
          <w:lang w:val="es-ES"/>
        </w:rPr>
        <w:t>El oferente debe describir su concepto de respaldo. Los elementos del soporte técnico y administrativo deben ser almacenados con breves currículos informativos.</w:t>
      </w:r>
    </w:p>
    <w:p w:rsidR="00217AB4" w:rsidRPr="00361F93" w:rsidRDefault="00217AB4">
      <w:pPr>
        <w:pStyle w:val="BodyText"/>
        <w:spacing w:before="1"/>
        <w:rPr>
          <w:sz w:val="21"/>
          <w:lang w:val="es-ES"/>
        </w:rPr>
      </w:pPr>
    </w:p>
    <w:p w:rsidR="00217AB4" w:rsidRPr="00361F93" w:rsidRDefault="002542E3">
      <w:pPr>
        <w:pStyle w:val="BodyText"/>
        <w:ind w:left="160" w:right="449"/>
        <w:rPr>
          <w:lang w:val="es-ES"/>
        </w:rPr>
      </w:pPr>
      <w:r w:rsidRPr="00361F93">
        <w:rPr>
          <w:lang w:val="es-ES"/>
        </w:rPr>
        <w:t>Los siguientes servicios forman parte del paquete estándar de apoyo, que según el § 5.4 de la GIZ AVB deben ser incluidos en las tarifas del personal ofrecido, como los gastos de personal auxiliar:</w:t>
      </w:r>
    </w:p>
    <w:p w:rsidR="00217AB4" w:rsidRPr="00361F93" w:rsidRDefault="00217AB4">
      <w:pPr>
        <w:pStyle w:val="BodyText"/>
        <w:rPr>
          <w:sz w:val="21"/>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Revisión del rendimiento</w:t>
      </w:r>
    </w:p>
    <w:p w:rsidR="00217AB4" w:rsidRPr="00361F93" w:rsidRDefault="00217AB4">
      <w:pPr>
        <w:pStyle w:val="BodyText"/>
        <w:spacing w:before="7"/>
        <w:rPr>
          <w:sz w:val="20"/>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Control para la adaptación a las condiciones cambiantes</w:t>
      </w:r>
    </w:p>
    <w:p w:rsidR="00217AB4" w:rsidRPr="00361F93" w:rsidRDefault="00217AB4">
      <w:pPr>
        <w:pStyle w:val="BodyText"/>
        <w:spacing w:before="9"/>
        <w:rPr>
          <w:sz w:val="20"/>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Asegurar el flujo de información entre GIZ y los empleados extranjeros</w:t>
      </w:r>
    </w:p>
    <w:p w:rsidR="00217AB4" w:rsidRPr="00361F93" w:rsidRDefault="00217AB4">
      <w:pPr>
        <w:pStyle w:val="BodyText"/>
        <w:spacing w:before="7"/>
        <w:rPr>
          <w:sz w:val="20"/>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La responsabilidad del personal del contratista por los empleados extranjeros en comisión de servicio,</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1"/>
        <w:rPr>
          <w:sz w:val="23"/>
          <w:lang w:val="es-ES"/>
        </w:rPr>
      </w:pPr>
    </w:p>
    <w:p w:rsidR="00217AB4" w:rsidRPr="00361F93" w:rsidRDefault="002542E3">
      <w:pPr>
        <w:pStyle w:val="ListParagraph"/>
        <w:numPr>
          <w:ilvl w:val="0"/>
          <w:numId w:val="9"/>
        </w:numPr>
        <w:tabs>
          <w:tab w:val="left" w:pos="585"/>
          <w:tab w:val="left" w:pos="586"/>
        </w:tabs>
        <w:spacing w:before="101"/>
        <w:ind w:left="585" w:hanging="426"/>
        <w:rPr>
          <w:lang w:val="es-ES"/>
        </w:rPr>
      </w:pPr>
      <w:r w:rsidRPr="00361F93">
        <w:rPr>
          <w:lang w:val="es-ES"/>
        </w:rPr>
        <w:t>Control técnico y conceptual orientado al proceso de la contribución de la consultoría</w:t>
      </w:r>
    </w:p>
    <w:p w:rsidR="00217AB4" w:rsidRPr="00361F93" w:rsidRDefault="00217AB4">
      <w:pPr>
        <w:pStyle w:val="BodyText"/>
        <w:spacing w:before="9"/>
        <w:rPr>
          <w:sz w:val="20"/>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Asegurar la gestión administrativa del proyecto</w:t>
      </w:r>
    </w:p>
    <w:p w:rsidR="00217AB4" w:rsidRPr="00361F93" w:rsidRDefault="00217AB4">
      <w:pPr>
        <w:pStyle w:val="BodyText"/>
        <w:spacing w:before="7"/>
        <w:rPr>
          <w:sz w:val="20"/>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Garantizar la presentación de informes</w:t>
      </w:r>
    </w:p>
    <w:p w:rsidR="00217AB4" w:rsidRPr="00361F93" w:rsidRDefault="00217AB4">
      <w:pPr>
        <w:pStyle w:val="BodyText"/>
        <w:spacing w:before="9"/>
        <w:rPr>
          <w:sz w:val="20"/>
          <w:lang w:val="es-ES"/>
        </w:rPr>
      </w:pPr>
    </w:p>
    <w:p w:rsidR="00217AB4" w:rsidRPr="00361F93" w:rsidRDefault="002542E3">
      <w:pPr>
        <w:pStyle w:val="ListParagraph"/>
        <w:numPr>
          <w:ilvl w:val="0"/>
          <w:numId w:val="9"/>
        </w:numPr>
        <w:tabs>
          <w:tab w:val="left" w:pos="585"/>
          <w:tab w:val="left" w:pos="586"/>
        </w:tabs>
        <w:spacing w:line="237" w:lineRule="auto"/>
        <w:ind w:left="585" w:right="1420" w:hanging="425"/>
        <w:rPr>
          <w:lang w:val="es-ES"/>
        </w:rPr>
      </w:pPr>
      <w:r w:rsidRPr="00361F93">
        <w:rPr>
          <w:lang w:val="es-ES"/>
        </w:rPr>
        <w:t>El apoyo técnico del equipo en el sitio por los empleados de la sede de la empresa</w:t>
      </w:r>
    </w:p>
    <w:p w:rsidR="00217AB4" w:rsidRPr="00361F93" w:rsidRDefault="00217AB4">
      <w:pPr>
        <w:pStyle w:val="BodyText"/>
        <w:spacing w:before="2"/>
        <w:rPr>
          <w:sz w:val="21"/>
          <w:lang w:val="es-ES"/>
        </w:rPr>
      </w:pPr>
    </w:p>
    <w:p w:rsidR="00217AB4" w:rsidRPr="00361F93" w:rsidRDefault="002542E3">
      <w:pPr>
        <w:pStyle w:val="ListParagraph"/>
        <w:numPr>
          <w:ilvl w:val="0"/>
          <w:numId w:val="9"/>
        </w:numPr>
        <w:tabs>
          <w:tab w:val="left" w:pos="585"/>
          <w:tab w:val="left" w:pos="586"/>
        </w:tabs>
        <w:ind w:left="585" w:hanging="426"/>
        <w:rPr>
          <w:lang w:val="es-ES"/>
        </w:rPr>
      </w:pPr>
      <w:r w:rsidRPr="00361F93">
        <w:rPr>
          <w:lang w:val="es-ES"/>
        </w:rPr>
        <w:t>Compartir la experiencia del contratista y la valorización en el sitio</w:t>
      </w:r>
    </w:p>
    <w:p w:rsidR="00217AB4" w:rsidRPr="00361F93" w:rsidRDefault="00217AB4">
      <w:pPr>
        <w:pStyle w:val="BodyText"/>
        <w:spacing w:before="5"/>
        <w:rPr>
          <w:sz w:val="20"/>
          <w:lang w:val="es-ES"/>
        </w:rPr>
      </w:pPr>
    </w:p>
    <w:p w:rsidR="00217AB4" w:rsidRPr="00361F93" w:rsidRDefault="002542E3">
      <w:pPr>
        <w:pStyle w:val="Heading1"/>
        <w:numPr>
          <w:ilvl w:val="1"/>
          <w:numId w:val="6"/>
        </w:numPr>
        <w:tabs>
          <w:tab w:val="left" w:pos="953"/>
        </w:tabs>
        <w:ind w:left="952" w:hanging="368"/>
        <w:jc w:val="left"/>
        <w:rPr>
          <w:lang w:val="es-ES"/>
        </w:rPr>
      </w:pPr>
      <w:bookmarkStart w:id="11" w:name="_bookmark10"/>
      <w:bookmarkEnd w:id="11"/>
      <w:r w:rsidRPr="00361F93">
        <w:rPr>
          <w:lang w:val="es-ES"/>
        </w:rPr>
        <w:t>Otros requisitos</w:t>
      </w:r>
    </w:p>
    <w:p w:rsidR="00217AB4" w:rsidRPr="00361F93" w:rsidRDefault="00217AB4">
      <w:pPr>
        <w:pStyle w:val="BodyText"/>
        <w:spacing w:before="1"/>
        <w:rPr>
          <w:b/>
          <w:sz w:val="21"/>
          <w:lang w:val="es-ES"/>
        </w:rPr>
      </w:pPr>
    </w:p>
    <w:p w:rsidR="00217AB4" w:rsidRPr="00361F93" w:rsidRDefault="002542E3">
      <w:pPr>
        <w:pStyle w:val="BodyText"/>
        <w:ind w:left="160" w:right="341"/>
        <w:rPr>
          <w:lang w:val="es-ES"/>
        </w:rPr>
      </w:pPr>
      <w:r w:rsidRPr="00361F93">
        <w:rPr>
          <w:lang w:val="es-ES"/>
        </w:rPr>
        <w:t>El licitador debe explicar cómo implementa el enfoque de "no hacer daño" en su área de responsabilidad.</w:t>
      </w:r>
    </w:p>
    <w:p w:rsidR="00217AB4" w:rsidRPr="00361F93" w:rsidRDefault="00217AB4">
      <w:pPr>
        <w:pStyle w:val="BodyText"/>
        <w:spacing w:before="10"/>
        <w:rPr>
          <w:sz w:val="20"/>
          <w:lang w:val="es-ES"/>
        </w:rPr>
      </w:pPr>
    </w:p>
    <w:p w:rsidR="00217AB4" w:rsidRPr="00361F93" w:rsidRDefault="002542E3">
      <w:pPr>
        <w:pStyle w:val="BodyText"/>
        <w:ind w:left="160" w:right="1123"/>
        <w:rPr>
          <w:lang w:val="es-ES"/>
        </w:rPr>
      </w:pPr>
      <w:r w:rsidRPr="00361F93">
        <w:rPr>
          <w:lang w:val="es-ES"/>
        </w:rPr>
        <w:t>El licitador debe explicar y, en la medida de lo posible, demostrar ya cómo se valoran realmente los recursos nacionales (por ejemplo, las instituciones nacionales, los asociados de la red, etc.) en el contexto de la prestación de servicios.</w:t>
      </w:r>
    </w:p>
    <w:p w:rsidR="00217AB4" w:rsidRPr="00361F93" w:rsidRDefault="00217AB4">
      <w:pPr>
        <w:pStyle w:val="BodyText"/>
        <w:spacing w:before="10"/>
        <w:rPr>
          <w:sz w:val="20"/>
          <w:lang w:val="es-ES"/>
        </w:rPr>
      </w:pPr>
    </w:p>
    <w:p w:rsidR="00217AB4" w:rsidRPr="00361F93" w:rsidRDefault="002542E3">
      <w:pPr>
        <w:pStyle w:val="BodyText"/>
        <w:ind w:left="160"/>
        <w:rPr>
          <w:lang w:val="es-ES"/>
        </w:rPr>
      </w:pPr>
      <w:r w:rsidRPr="00361F93">
        <w:rPr>
          <w:lang w:val="es-ES"/>
        </w:rPr>
        <w:t>El oferente debe instalar elementos de la interfaz. Esto incluye:</w:t>
      </w:r>
    </w:p>
    <w:p w:rsidR="00217AB4" w:rsidRPr="00361F93" w:rsidRDefault="00217AB4">
      <w:pPr>
        <w:pStyle w:val="BodyText"/>
        <w:spacing w:before="11"/>
        <w:rPr>
          <w:sz w:val="20"/>
          <w:lang w:val="es-ES"/>
        </w:rPr>
      </w:pPr>
    </w:p>
    <w:p w:rsidR="00217AB4" w:rsidRPr="00361F93" w:rsidRDefault="002542E3">
      <w:pPr>
        <w:pStyle w:val="ListParagraph"/>
        <w:numPr>
          <w:ilvl w:val="0"/>
          <w:numId w:val="5"/>
        </w:numPr>
        <w:tabs>
          <w:tab w:val="left" w:pos="880"/>
          <w:tab w:val="left" w:pos="881"/>
        </w:tabs>
        <w:ind w:left="880" w:hanging="361"/>
        <w:rPr>
          <w:lang w:val="es-ES"/>
        </w:rPr>
      </w:pPr>
      <w:r w:rsidRPr="00361F93">
        <w:rPr>
          <w:lang w:val="es-ES"/>
        </w:rPr>
        <w:t>Participación en talleres en las otras esferas de acción</w:t>
      </w:r>
    </w:p>
    <w:p w:rsidR="00217AB4" w:rsidRPr="00361F93" w:rsidRDefault="00217AB4">
      <w:pPr>
        <w:pStyle w:val="BodyText"/>
        <w:spacing w:before="9"/>
        <w:rPr>
          <w:sz w:val="20"/>
          <w:lang w:val="es-ES"/>
        </w:rPr>
      </w:pPr>
    </w:p>
    <w:p w:rsidR="00217AB4" w:rsidRPr="00361F93" w:rsidRDefault="002542E3">
      <w:pPr>
        <w:pStyle w:val="ListParagraph"/>
        <w:numPr>
          <w:ilvl w:val="0"/>
          <w:numId w:val="5"/>
        </w:numPr>
        <w:tabs>
          <w:tab w:val="left" w:pos="880"/>
          <w:tab w:val="left" w:pos="881"/>
        </w:tabs>
        <w:ind w:left="880" w:hanging="361"/>
        <w:rPr>
          <w:lang w:val="es-ES"/>
        </w:rPr>
      </w:pPr>
      <w:r w:rsidRPr="00361F93">
        <w:rPr>
          <w:lang w:val="es-ES"/>
        </w:rPr>
        <w:t>Participación en la planificación anual</w:t>
      </w:r>
    </w:p>
    <w:p w:rsidR="00217AB4" w:rsidRPr="00361F93" w:rsidRDefault="00217AB4">
      <w:pPr>
        <w:pStyle w:val="BodyText"/>
        <w:spacing w:before="7"/>
        <w:rPr>
          <w:sz w:val="20"/>
          <w:lang w:val="es-ES"/>
        </w:rPr>
      </w:pPr>
    </w:p>
    <w:p w:rsidR="00217AB4" w:rsidRPr="00361F93" w:rsidRDefault="002542E3">
      <w:pPr>
        <w:pStyle w:val="ListParagraph"/>
        <w:numPr>
          <w:ilvl w:val="0"/>
          <w:numId w:val="5"/>
        </w:numPr>
        <w:tabs>
          <w:tab w:val="left" w:pos="880"/>
          <w:tab w:val="left" w:pos="881"/>
        </w:tabs>
        <w:ind w:left="880" w:hanging="361"/>
        <w:rPr>
          <w:lang w:val="es-ES"/>
        </w:rPr>
      </w:pPr>
      <w:r w:rsidRPr="00361F93">
        <w:rPr>
          <w:lang w:val="es-ES"/>
        </w:rPr>
        <w:t xml:space="preserve">Participación en </w:t>
      </w:r>
      <w:proofErr w:type="spellStart"/>
      <w:r w:rsidRPr="00361F93">
        <w:rPr>
          <w:lang w:val="es-ES"/>
        </w:rPr>
        <w:t>Jour</w:t>
      </w:r>
      <w:proofErr w:type="spellEnd"/>
      <w:r w:rsidRPr="00361F93">
        <w:rPr>
          <w:lang w:val="es-ES"/>
        </w:rPr>
        <w:t xml:space="preserve"> </w:t>
      </w:r>
      <w:proofErr w:type="spellStart"/>
      <w:r w:rsidRPr="00361F93">
        <w:rPr>
          <w:lang w:val="es-ES"/>
        </w:rPr>
        <w:t>Fixe</w:t>
      </w:r>
      <w:proofErr w:type="spellEnd"/>
    </w:p>
    <w:p w:rsidR="00217AB4" w:rsidRPr="00361F93" w:rsidRDefault="00217AB4">
      <w:pPr>
        <w:pStyle w:val="BodyText"/>
        <w:spacing w:before="9"/>
        <w:rPr>
          <w:sz w:val="20"/>
          <w:lang w:val="es-ES"/>
        </w:rPr>
      </w:pPr>
    </w:p>
    <w:p w:rsidR="00217AB4" w:rsidRPr="00361F93" w:rsidRDefault="002542E3">
      <w:pPr>
        <w:pStyle w:val="ListParagraph"/>
        <w:numPr>
          <w:ilvl w:val="0"/>
          <w:numId w:val="5"/>
        </w:numPr>
        <w:tabs>
          <w:tab w:val="left" w:pos="880"/>
          <w:tab w:val="left" w:pos="881"/>
        </w:tabs>
        <w:spacing w:before="1" w:line="451" w:lineRule="auto"/>
        <w:ind w:right="5551" w:firstLine="360"/>
        <w:rPr>
          <w:lang w:val="es-ES"/>
        </w:rPr>
      </w:pPr>
      <w:r w:rsidRPr="00361F93">
        <w:rPr>
          <w:lang w:val="es-ES"/>
        </w:rPr>
        <w:t>Contribuciones al informe Número de página: 2 (DIN A4)</w:t>
      </w:r>
    </w:p>
    <w:p w:rsidR="00217AB4" w:rsidRPr="00361F93" w:rsidRDefault="00217AB4">
      <w:pPr>
        <w:pStyle w:val="BodyText"/>
        <w:spacing w:before="3"/>
        <w:rPr>
          <w:lang w:val="es-ES"/>
        </w:rPr>
      </w:pPr>
    </w:p>
    <w:p w:rsidR="00217AB4" w:rsidRPr="00361F93" w:rsidRDefault="002542E3">
      <w:pPr>
        <w:pStyle w:val="Heading1"/>
        <w:numPr>
          <w:ilvl w:val="0"/>
          <w:numId w:val="7"/>
        </w:numPr>
        <w:tabs>
          <w:tab w:val="left" w:pos="881"/>
        </w:tabs>
        <w:ind w:hanging="361"/>
        <w:jc w:val="left"/>
        <w:rPr>
          <w:lang w:val="es-ES"/>
        </w:rPr>
      </w:pPr>
      <w:bookmarkStart w:id="12" w:name="_bookmark11"/>
      <w:bookmarkEnd w:id="12"/>
      <w:r w:rsidRPr="00361F93">
        <w:rPr>
          <w:lang w:val="es-ES"/>
        </w:rPr>
        <w:t>Concepto de personal</w:t>
      </w:r>
    </w:p>
    <w:p w:rsidR="00217AB4" w:rsidRPr="00361F93" w:rsidRDefault="00217AB4">
      <w:pPr>
        <w:pStyle w:val="BodyText"/>
        <w:spacing w:before="9"/>
        <w:rPr>
          <w:b/>
          <w:sz w:val="20"/>
          <w:lang w:val="es-ES"/>
        </w:rPr>
      </w:pPr>
    </w:p>
    <w:p w:rsidR="00217AB4" w:rsidRPr="00361F93" w:rsidRDefault="002542E3">
      <w:pPr>
        <w:pStyle w:val="Heading1"/>
        <w:numPr>
          <w:ilvl w:val="1"/>
          <w:numId w:val="7"/>
        </w:numPr>
        <w:tabs>
          <w:tab w:val="left" w:pos="890"/>
        </w:tabs>
        <w:ind w:left="890"/>
        <w:rPr>
          <w:lang w:val="es-ES"/>
        </w:rPr>
      </w:pPr>
      <w:bookmarkStart w:id="13" w:name="_bookmark12"/>
      <w:bookmarkEnd w:id="13"/>
      <w:r w:rsidRPr="00361F93">
        <w:rPr>
          <w:lang w:val="es-ES"/>
        </w:rPr>
        <w:t>Directrices para el concepto de personal</w:t>
      </w:r>
    </w:p>
    <w:p w:rsidR="00217AB4" w:rsidRPr="00361F93" w:rsidRDefault="00217AB4">
      <w:pPr>
        <w:pStyle w:val="BodyText"/>
        <w:rPr>
          <w:b/>
          <w:sz w:val="21"/>
          <w:lang w:val="es-ES"/>
        </w:rPr>
      </w:pPr>
    </w:p>
    <w:p w:rsidR="00217AB4" w:rsidRPr="00361F93" w:rsidRDefault="002542E3">
      <w:pPr>
        <w:pStyle w:val="BodyText"/>
        <w:ind w:left="160" w:right="242"/>
        <w:rPr>
          <w:lang w:val="es-ES"/>
        </w:rPr>
      </w:pPr>
      <w:r w:rsidRPr="00361F93">
        <w:rPr>
          <w:lang w:val="es-ES"/>
        </w:rPr>
        <w:t>El licitador deberá ofrecer personal para los puestos aquí mencionados y descritos en términos de tareas y cualificaciones sobre la base de los CV apropiados (véase el capítulo 7. Especificaciones sobre el formato de la licitación).</w:t>
      </w:r>
    </w:p>
    <w:p w:rsidR="00217AB4" w:rsidRPr="00361F93" w:rsidRDefault="00217AB4">
      <w:pPr>
        <w:pStyle w:val="BodyText"/>
        <w:spacing w:before="10"/>
        <w:rPr>
          <w:sz w:val="20"/>
          <w:lang w:val="es-ES"/>
        </w:rPr>
      </w:pPr>
    </w:p>
    <w:p w:rsidR="00217AB4" w:rsidRDefault="002542E3">
      <w:pPr>
        <w:pStyle w:val="BodyText"/>
        <w:ind w:left="160" w:right="695"/>
        <w:rPr>
          <w:lang w:val="es-ES"/>
        </w:rPr>
      </w:pPr>
      <w:r w:rsidRPr="00361F93">
        <w:rPr>
          <w:lang w:val="es-ES"/>
        </w:rPr>
        <w:t>Las calificaciones que se enumeran a continuación de conformidad con los requisitos para obtener el máximo número de puntos en la evaluación profesional, por lo que se acoge con beneplácito a una proporción adecuada de mujeres.</w:t>
      </w:r>
    </w:p>
    <w:p w:rsidR="00435904" w:rsidRPr="00361F93" w:rsidRDefault="00435904">
      <w:pPr>
        <w:pStyle w:val="BodyText"/>
        <w:ind w:left="160" w:right="695"/>
        <w:rPr>
          <w:lang w:val="es-ES"/>
        </w:rPr>
      </w:pPr>
    </w:p>
    <w:p w:rsidR="00217AB4" w:rsidRPr="00361F93" w:rsidRDefault="00217AB4">
      <w:pPr>
        <w:pStyle w:val="BodyText"/>
        <w:spacing w:before="10"/>
        <w:rPr>
          <w:sz w:val="20"/>
          <w:lang w:val="es-ES"/>
        </w:rPr>
      </w:pPr>
    </w:p>
    <w:p w:rsidR="00217AB4" w:rsidRPr="00361F93" w:rsidRDefault="002542E3">
      <w:pPr>
        <w:pStyle w:val="Heading1"/>
        <w:numPr>
          <w:ilvl w:val="0"/>
          <w:numId w:val="4"/>
        </w:numPr>
        <w:tabs>
          <w:tab w:val="left" w:pos="881"/>
        </w:tabs>
        <w:ind w:hanging="361"/>
        <w:rPr>
          <w:lang w:val="es-ES"/>
        </w:rPr>
      </w:pPr>
      <w:r w:rsidRPr="00361F93">
        <w:rPr>
          <w:lang w:val="es-ES"/>
        </w:rPr>
        <w:t>Líder del equipo nacional (</w:t>
      </w:r>
      <w:r w:rsidR="00675BB7">
        <w:rPr>
          <w:lang w:val="es-ES"/>
        </w:rPr>
        <w:t>Experto de largo plazo/</w:t>
      </w:r>
      <w:r w:rsidR="00F00233">
        <w:rPr>
          <w:lang w:val="es-ES"/>
        </w:rPr>
        <w:t>ELP</w:t>
      </w:r>
      <w:r w:rsidRPr="00361F93">
        <w:rPr>
          <w:lang w:val="es-ES"/>
        </w:rPr>
        <w:t>)</w:t>
      </w:r>
    </w:p>
    <w:p w:rsidR="00217AB4" w:rsidRPr="00361F93" w:rsidRDefault="00217AB4">
      <w:pPr>
        <w:pStyle w:val="BodyText"/>
        <w:rPr>
          <w:b/>
          <w:sz w:val="24"/>
          <w:lang w:val="es-ES"/>
        </w:rPr>
      </w:pPr>
    </w:p>
    <w:p w:rsidR="00217AB4" w:rsidRPr="00361F93" w:rsidRDefault="00852242">
      <w:pPr>
        <w:pStyle w:val="BodyText"/>
        <w:ind w:left="160" w:right="890"/>
        <w:rPr>
          <w:lang w:val="es-ES"/>
        </w:rPr>
      </w:pPr>
      <w:r>
        <w:rPr>
          <w:lang w:val="es-ES"/>
        </w:rPr>
        <w:t xml:space="preserve">El experto de largo plazo nacional </w:t>
      </w:r>
      <w:r w:rsidR="002542E3" w:rsidRPr="00361F93">
        <w:rPr>
          <w:lang w:val="es-ES"/>
        </w:rPr>
        <w:t xml:space="preserve">comenzará </w:t>
      </w:r>
      <w:r>
        <w:rPr>
          <w:lang w:val="es-ES"/>
        </w:rPr>
        <w:t xml:space="preserve">a trabajar </w:t>
      </w:r>
      <w:r w:rsidR="002542E3" w:rsidRPr="00361F93">
        <w:rPr>
          <w:lang w:val="es-ES"/>
        </w:rPr>
        <w:t>con el inicio del contrato y está previsto para 2</w:t>
      </w:r>
      <w:r>
        <w:rPr>
          <w:lang w:val="es-ES"/>
        </w:rPr>
        <w:t>4</w:t>
      </w:r>
      <w:r w:rsidR="002542E3" w:rsidRPr="00361F93">
        <w:rPr>
          <w:lang w:val="es-ES"/>
        </w:rPr>
        <w:t xml:space="preserve"> meses. </w:t>
      </w:r>
      <w:r>
        <w:rPr>
          <w:lang w:val="es-ES"/>
        </w:rPr>
        <w:t xml:space="preserve">El </w:t>
      </w:r>
      <w:r w:rsidR="00F00233">
        <w:rPr>
          <w:lang w:val="es-ES"/>
        </w:rPr>
        <w:t>ELP</w:t>
      </w:r>
      <w:r w:rsidR="00435904">
        <w:rPr>
          <w:lang w:val="es-ES"/>
        </w:rPr>
        <w:t xml:space="preserve"> </w:t>
      </w:r>
      <w:r w:rsidR="002542E3" w:rsidRPr="00361F93">
        <w:rPr>
          <w:lang w:val="es-ES"/>
        </w:rPr>
        <w:t>nacional tiene su sede en Bogotá con estancias más largas en las regiones del proyecto</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BodyText"/>
        <w:spacing w:before="94" w:line="252" w:lineRule="exact"/>
        <w:ind w:left="160"/>
        <w:rPr>
          <w:lang w:val="es-ES"/>
        </w:rPr>
      </w:pPr>
      <w:r w:rsidRPr="00361F93">
        <w:rPr>
          <w:u w:val="single"/>
          <w:lang w:val="es-ES"/>
        </w:rPr>
        <w:t>Tareas del líder del equipo</w:t>
      </w:r>
    </w:p>
    <w:p w:rsidR="00217AB4" w:rsidRPr="00361F93" w:rsidRDefault="002542E3">
      <w:pPr>
        <w:pStyle w:val="ListParagraph"/>
        <w:numPr>
          <w:ilvl w:val="0"/>
          <w:numId w:val="3"/>
        </w:numPr>
        <w:tabs>
          <w:tab w:val="left" w:pos="880"/>
          <w:tab w:val="left" w:pos="881"/>
        </w:tabs>
        <w:ind w:right="353"/>
        <w:rPr>
          <w:lang w:val="es-ES"/>
        </w:rPr>
      </w:pPr>
      <w:r w:rsidRPr="00361F93">
        <w:rPr>
          <w:lang w:val="es-ES"/>
        </w:rPr>
        <w:t>Responsabilidad general de los paquetes de asesoramiento de</w:t>
      </w:r>
      <w:r w:rsidR="00593DEC">
        <w:rPr>
          <w:lang w:val="es-ES"/>
        </w:rPr>
        <w:t>l Contratista</w:t>
      </w:r>
      <w:r w:rsidRPr="00361F93">
        <w:rPr>
          <w:lang w:val="es-ES"/>
        </w:rPr>
        <w:t xml:space="preserve">, es decir, su coordinación y aplicación en relación directa con los objetivos del </w:t>
      </w:r>
      <w:r w:rsidR="00593DEC">
        <w:rPr>
          <w:lang w:val="es-ES"/>
        </w:rPr>
        <w:t>Output</w:t>
      </w:r>
      <w:r w:rsidR="00593DEC" w:rsidRPr="00361F93">
        <w:rPr>
          <w:lang w:val="es-ES"/>
        </w:rPr>
        <w:t xml:space="preserve"> </w:t>
      </w:r>
      <w:r w:rsidRPr="00361F93">
        <w:rPr>
          <w:lang w:val="es-ES"/>
        </w:rPr>
        <w:t>2</w:t>
      </w:r>
      <w:r w:rsidR="00593DEC">
        <w:rPr>
          <w:lang w:val="es-ES"/>
        </w:rPr>
        <w:t xml:space="preserve"> y contribución a los otros objetivos arriba mencionados</w:t>
      </w:r>
      <w:r w:rsidRPr="00361F93">
        <w:rPr>
          <w:lang w:val="es-ES"/>
        </w:rPr>
        <w:t>, los indicadores de objetivos del módulo y el objetivo del módulo</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523"/>
        <w:rPr>
          <w:lang w:val="es-ES"/>
        </w:rPr>
      </w:pPr>
      <w:r w:rsidRPr="00361F93">
        <w:rPr>
          <w:lang w:val="es-ES"/>
        </w:rPr>
        <w:t>Desarrollo ulterior del enfoque estratégico para ejecutar con éxito las actividades previstas</w:t>
      </w:r>
    </w:p>
    <w:p w:rsidR="00217AB4" w:rsidRPr="00361F93" w:rsidRDefault="002542E3">
      <w:pPr>
        <w:pStyle w:val="ListParagraph"/>
        <w:numPr>
          <w:ilvl w:val="0"/>
          <w:numId w:val="3"/>
        </w:numPr>
        <w:tabs>
          <w:tab w:val="left" w:pos="880"/>
          <w:tab w:val="left" w:pos="881"/>
        </w:tabs>
        <w:spacing w:before="46"/>
        <w:ind w:right="268"/>
        <w:rPr>
          <w:lang w:val="es-ES"/>
        </w:rPr>
      </w:pPr>
      <w:r w:rsidRPr="00361F93">
        <w:rPr>
          <w:lang w:val="es-ES"/>
        </w:rPr>
        <w:t xml:space="preserve">Coordinación independiente de las etapas de trabajo con los principales asociados y aplicación de las medidas en la esfera de acción en estrecha coordinación con </w:t>
      </w:r>
      <w:r w:rsidR="00FB2A7A">
        <w:rPr>
          <w:lang w:val="es-ES"/>
        </w:rPr>
        <w:t xml:space="preserve">el responsable de la </w:t>
      </w:r>
      <w:proofErr w:type="spellStart"/>
      <w:r w:rsidR="00FB2A7A">
        <w:rPr>
          <w:lang w:val="es-ES"/>
        </w:rPr>
        <w:t>giz</w:t>
      </w:r>
      <w:proofErr w:type="spellEnd"/>
      <w:r w:rsidR="00FB2A7A">
        <w:rPr>
          <w:lang w:val="es-ES"/>
        </w:rPr>
        <w:t xml:space="preserve"> </w:t>
      </w:r>
      <w:r w:rsidRPr="00361F93">
        <w:rPr>
          <w:lang w:val="es-ES"/>
        </w:rPr>
        <w:t>y los responsables de l</w:t>
      </w:r>
      <w:r w:rsidR="00F00233">
        <w:rPr>
          <w:lang w:val="es-ES"/>
        </w:rPr>
        <w:t>o</w:t>
      </w:r>
      <w:r w:rsidRPr="00361F93">
        <w:rPr>
          <w:lang w:val="es-ES"/>
        </w:rPr>
        <w:t xml:space="preserve">s demás </w:t>
      </w:r>
      <w:r w:rsidR="00FB2A7A">
        <w:rPr>
          <w:lang w:val="es-ES"/>
        </w:rPr>
        <w:t xml:space="preserve">campos de </w:t>
      </w:r>
      <w:r w:rsidRPr="00361F93">
        <w:rPr>
          <w:lang w:val="es-ES"/>
        </w:rPr>
        <w:t>acción</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spacing w:before="1"/>
        <w:ind w:right="832"/>
        <w:rPr>
          <w:lang w:val="es-ES"/>
        </w:rPr>
      </w:pPr>
      <w:r w:rsidRPr="00361F93">
        <w:rPr>
          <w:lang w:val="es-ES"/>
        </w:rPr>
        <w:t xml:space="preserve">Asegurar la coherencia y la complementariedad de los servicios </w:t>
      </w:r>
      <w:r w:rsidR="00593DEC">
        <w:rPr>
          <w:lang w:val="es-ES"/>
        </w:rPr>
        <w:t>del Contratista</w:t>
      </w:r>
      <w:r w:rsidRPr="00361F93">
        <w:rPr>
          <w:lang w:val="es-ES"/>
        </w:rPr>
        <w:t xml:space="preserve"> con otros servicios </w:t>
      </w:r>
      <w:proofErr w:type="gramStart"/>
      <w:r w:rsidRPr="00361F93">
        <w:rPr>
          <w:lang w:val="es-ES"/>
        </w:rPr>
        <w:t>de</w:t>
      </w:r>
      <w:r w:rsidR="00593DEC">
        <w:rPr>
          <w:lang w:val="es-ES"/>
        </w:rPr>
        <w:t>l</w:t>
      </w:r>
      <w:r w:rsidRPr="00361F93">
        <w:rPr>
          <w:lang w:val="es-ES"/>
        </w:rPr>
        <w:t xml:space="preserve"> proyectos</w:t>
      </w:r>
      <w:proofErr w:type="gramEnd"/>
      <w:r w:rsidRPr="00361F93">
        <w:rPr>
          <w:lang w:val="es-ES"/>
        </w:rPr>
        <w:t xml:space="preserve"> a nivel local</w:t>
      </w:r>
      <w:r w:rsidR="00593DEC">
        <w:rPr>
          <w:lang w:val="es-ES"/>
        </w:rPr>
        <w:t>, regional</w:t>
      </w:r>
      <w:r w:rsidRPr="00361F93">
        <w:rPr>
          <w:lang w:val="es-ES"/>
        </w:rPr>
        <w:t xml:space="preserve"> y nacional</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ind w:right="499"/>
        <w:rPr>
          <w:lang w:val="es-ES"/>
        </w:rPr>
      </w:pPr>
      <w:r w:rsidRPr="00361F93">
        <w:rPr>
          <w:lang w:val="es-ES"/>
        </w:rPr>
        <w:t xml:space="preserve">Responsabilidad de supervisar el uso de los fondos y la planificación financiera en consulta con </w:t>
      </w:r>
      <w:r w:rsidR="00EB47AA">
        <w:rPr>
          <w:lang w:val="es-ES"/>
        </w:rPr>
        <w:t>el responsable de la GIZ (AV)</w:t>
      </w:r>
      <w:r w:rsidRPr="00361F93">
        <w:rPr>
          <w:lang w:val="es-ES"/>
        </w:rPr>
        <w:t>. Las facturas del Contratista se emitirán en el marco de un plan de pago que se presentará al comienzo del contrato. Los plazos y las sumas documentadas allí deben cumplirse</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1891"/>
        <w:rPr>
          <w:lang w:val="es-ES"/>
        </w:rPr>
      </w:pPr>
      <w:r w:rsidRPr="00361F93">
        <w:rPr>
          <w:lang w:val="es-ES"/>
        </w:rPr>
        <w:t>Control del suministro de recursos operativos, equipo y bienes fungibles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ind w:right="746"/>
        <w:rPr>
          <w:lang w:val="es-ES"/>
        </w:rPr>
      </w:pPr>
      <w:r w:rsidRPr="00361F93">
        <w:rPr>
          <w:lang w:val="es-ES"/>
        </w:rPr>
        <w:t>Fortalecimiento de la capacidad técnica y organizativa y de la participación de las organizaciones de la sociedad civil activas en el ámbito de la ordenación forestal sostenible</w:t>
      </w:r>
    </w:p>
    <w:p w:rsidR="00217AB4" w:rsidRPr="00361F93" w:rsidRDefault="00217AB4">
      <w:pPr>
        <w:pStyle w:val="BodyText"/>
        <w:spacing w:before="5"/>
        <w:rPr>
          <w:sz w:val="30"/>
          <w:lang w:val="es-ES"/>
        </w:rPr>
      </w:pPr>
    </w:p>
    <w:p w:rsidR="00217AB4" w:rsidRPr="00361F93" w:rsidRDefault="002542E3">
      <w:pPr>
        <w:pStyle w:val="ListParagraph"/>
        <w:numPr>
          <w:ilvl w:val="0"/>
          <w:numId w:val="3"/>
        </w:numPr>
        <w:tabs>
          <w:tab w:val="left" w:pos="881"/>
        </w:tabs>
        <w:ind w:right="158"/>
        <w:jc w:val="both"/>
        <w:rPr>
          <w:lang w:val="es-ES"/>
        </w:rPr>
      </w:pPr>
      <w:r w:rsidRPr="00361F93">
        <w:rPr>
          <w:lang w:val="es-ES"/>
        </w:rPr>
        <w:t>Apoyo a la cooperación y coordinación con otras organizaciones, así como asesoramiento sobre la cooperación con la comunidad científica y el sector privado, en particular sobre la iniciación de asociaciones para el desarrollo con el sector privado (PPP)</w:t>
      </w:r>
    </w:p>
    <w:p w:rsidR="00217AB4" w:rsidRPr="00361F93" w:rsidRDefault="00217AB4">
      <w:pPr>
        <w:pStyle w:val="BodyText"/>
        <w:spacing w:before="10"/>
        <w:rPr>
          <w:sz w:val="21"/>
          <w:lang w:val="es-ES"/>
        </w:rPr>
      </w:pPr>
    </w:p>
    <w:p w:rsidR="00217AB4" w:rsidRPr="00361F93" w:rsidRDefault="002542E3">
      <w:pPr>
        <w:pStyle w:val="ListParagraph"/>
        <w:numPr>
          <w:ilvl w:val="0"/>
          <w:numId w:val="3"/>
        </w:numPr>
        <w:tabs>
          <w:tab w:val="left" w:pos="881"/>
        </w:tabs>
        <w:ind w:right="171"/>
        <w:jc w:val="both"/>
        <w:rPr>
          <w:lang w:val="es-ES"/>
        </w:rPr>
      </w:pPr>
      <w:r w:rsidRPr="00361F93">
        <w:rPr>
          <w:lang w:val="es-ES"/>
        </w:rPr>
        <w:t>Participación regular y colaboración activa en reuniones técnicas de equipo y relevantes en Colombia y la región, en coordinación con la AV</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323"/>
        <w:rPr>
          <w:lang w:val="es-ES"/>
        </w:rPr>
      </w:pPr>
      <w:r w:rsidRPr="00361F93">
        <w:rPr>
          <w:lang w:val="es-ES"/>
        </w:rPr>
        <w:t>Representación del proyecto ante instituciones asociadas y terceros, en cada caso en coordinación con la AV</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917"/>
        <w:rPr>
          <w:lang w:val="es-ES"/>
        </w:rPr>
      </w:pPr>
      <w:r w:rsidRPr="00361F93">
        <w:rPr>
          <w:lang w:val="es-ES"/>
        </w:rPr>
        <w:t>Diseño, aplicación, supervisión y evaluación de medidas de desarrollo de la capacidad para los asociados locales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269"/>
        <w:rPr>
          <w:lang w:val="es-ES"/>
        </w:rPr>
      </w:pPr>
      <w:r w:rsidRPr="00361F93">
        <w:rPr>
          <w:lang w:val="es-ES"/>
        </w:rPr>
        <w:t xml:space="preserve">Organización de medidas de capacitación </w:t>
      </w:r>
      <w:r w:rsidR="00593DEC">
        <w:rPr>
          <w:lang w:val="es-ES"/>
        </w:rPr>
        <w:t xml:space="preserve">transversales </w:t>
      </w:r>
      <w:r w:rsidRPr="00361F93">
        <w:rPr>
          <w:lang w:val="es-ES"/>
        </w:rPr>
        <w:t xml:space="preserve">(HCD) e intercambio técnico con otras medidas alemanas de </w:t>
      </w:r>
      <w:r w:rsidR="002E3684">
        <w:rPr>
          <w:lang w:val="es-ES"/>
        </w:rPr>
        <w:t>CT (cooperación técnica)</w:t>
      </w:r>
      <w:r w:rsidRPr="00361F93">
        <w:rPr>
          <w:lang w:val="es-ES"/>
        </w:rPr>
        <w:t xml:space="preserve"> y </w:t>
      </w:r>
      <w:r w:rsidR="002E3684">
        <w:rPr>
          <w:lang w:val="es-ES"/>
        </w:rPr>
        <w:t xml:space="preserve">CF (cooperación financiera) </w:t>
      </w:r>
      <w:r w:rsidRPr="00361F93">
        <w:rPr>
          <w:lang w:val="es-ES"/>
        </w:rPr>
        <w:t>y promoción del intercambio técnico en Colombia y a nivel latinoamericano</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ind w:right="1407"/>
        <w:rPr>
          <w:lang w:val="es-ES"/>
        </w:rPr>
      </w:pPr>
      <w:r w:rsidRPr="00361F93">
        <w:rPr>
          <w:lang w:val="es-ES"/>
        </w:rPr>
        <w:t>el examen de cuestiones intersectoriales (por ejemplo, la igualdad entre los géneros)</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196"/>
        <w:rPr>
          <w:lang w:val="es-ES"/>
        </w:rPr>
      </w:pPr>
      <w:r w:rsidRPr="00361F93">
        <w:rPr>
          <w:lang w:val="es-ES"/>
        </w:rPr>
        <w:t>La gestión de los recursos humanos, en particular la identificación de la necesidad de asignaciones a corto plazo dentro del presupuesto disponible, así como la planificación y gestión del despliegue y la supervisión de expertos locales e internacionales a corto plazo en coordinación con la AV</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ListParagraph"/>
        <w:numPr>
          <w:ilvl w:val="0"/>
          <w:numId w:val="3"/>
        </w:numPr>
        <w:tabs>
          <w:tab w:val="left" w:pos="880"/>
          <w:tab w:val="left" w:pos="881"/>
        </w:tabs>
        <w:spacing w:before="94"/>
        <w:ind w:right="414"/>
        <w:rPr>
          <w:lang w:val="es-ES"/>
        </w:rPr>
      </w:pPr>
      <w:r w:rsidRPr="00361F93">
        <w:rPr>
          <w:lang w:val="es-ES"/>
        </w:rPr>
        <w:t>Apoyo a un sistema de vigilancia orientado a los efectos del módulo de CT y presentación de informes periódicos, en particular en el período previo a la presentación de informes sobre la marcha de los trabajos al BMZ</w:t>
      </w:r>
    </w:p>
    <w:p w:rsidR="00217AB4" w:rsidRPr="00361F93" w:rsidRDefault="00217AB4">
      <w:pPr>
        <w:pStyle w:val="BodyText"/>
        <w:spacing w:before="9"/>
        <w:rPr>
          <w:sz w:val="20"/>
          <w:lang w:val="es-ES"/>
        </w:rPr>
      </w:pPr>
    </w:p>
    <w:p w:rsidR="00217AB4" w:rsidRPr="00361F93" w:rsidRDefault="002E3684">
      <w:pPr>
        <w:pStyle w:val="ListParagraph"/>
        <w:numPr>
          <w:ilvl w:val="0"/>
          <w:numId w:val="3"/>
        </w:numPr>
        <w:tabs>
          <w:tab w:val="left" w:pos="880"/>
          <w:tab w:val="left" w:pos="881"/>
        </w:tabs>
        <w:ind w:right="430"/>
        <w:rPr>
          <w:lang w:val="es-ES"/>
        </w:rPr>
      </w:pPr>
      <w:r>
        <w:rPr>
          <w:lang w:val="es-ES"/>
        </w:rPr>
        <w:t>Apoyar a la GIZ</w:t>
      </w:r>
      <w:r w:rsidR="002542E3" w:rsidRPr="00361F93">
        <w:rPr>
          <w:lang w:val="es-ES"/>
        </w:rPr>
        <w:t xml:space="preserve"> en la actualización y/o adaptación del diseño del proyecto, en las evaluaciones y en la preparación de una fase de seguimiento</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1600"/>
        <w:rPr>
          <w:lang w:val="es-ES"/>
        </w:rPr>
      </w:pPr>
      <w:r w:rsidRPr="00361F93">
        <w:rPr>
          <w:lang w:val="es-ES"/>
        </w:rPr>
        <w:t xml:space="preserve">Planificación y supervisión de las </w:t>
      </w:r>
      <w:r w:rsidR="00593DEC">
        <w:rPr>
          <w:lang w:val="es-ES"/>
        </w:rPr>
        <w:t>actividades</w:t>
      </w:r>
      <w:r w:rsidR="00593DEC" w:rsidRPr="00361F93">
        <w:rPr>
          <w:lang w:val="es-ES"/>
        </w:rPr>
        <w:t xml:space="preserve"> </w:t>
      </w:r>
      <w:r w:rsidRPr="00361F93">
        <w:rPr>
          <w:lang w:val="es-ES"/>
        </w:rPr>
        <w:t xml:space="preserve">que acompañan a los proyectos, </w:t>
      </w:r>
      <w:r w:rsidR="00593DEC">
        <w:rPr>
          <w:lang w:val="es-ES"/>
        </w:rPr>
        <w:t xml:space="preserve">como </w:t>
      </w:r>
      <w:r w:rsidRPr="00361F93">
        <w:rPr>
          <w:lang w:val="es-ES"/>
        </w:rPr>
        <w:t>gestión del conocimiento y relaciones públicas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Asegurar los contactos con otros donantes y la Embajada Alemana</w:t>
      </w:r>
      <w:r w:rsidR="00593DEC">
        <w:rPr>
          <w:lang w:val="es-ES"/>
        </w:rPr>
        <w:t>, en coordinación estrecha con el Director del Proyecto</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spacing w:line="242" w:lineRule="auto"/>
        <w:ind w:right="209"/>
        <w:rPr>
          <w:lang w:val="es-ES"/>
        </w:rPr>
      </w:pPr>
      <w:r w:rsidRPr="00361F93">
        <w:rPr>
          <w:lang w:val="es-ES"/>
        </w:rPr>
        <w:t>Asegurarse de que se observen los protocolos, directrices y normas de seguridad establecidos por GIZ en el país</w:t>
      </w:r>
    </w:p>
    <w:p w:rsidR="00217AB4" w:rsidRPr="00361F93" w:rsidRDefault="00217AB4">
      <w:pPr>
        <w:pStyle w:val="BodyText"/>
        <w:spacing w:before="6"/>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Apoyo a otras tareas pertinentes al programa</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u w:val="single"/>
          <w:lang w:val="es-ES"/>
        </w:rPr>
        <w:t>Las calificaciones del líder del equipo</w:t>
      </w:r>
    </w:p>
    <w:p w:rsidR="00217AB4" w:rsidRPr="00361F93" w:rsidRDefault="00217AB4">
      <w:pPr>
        <w:pStyle w:val="BodyText"/>
        <w:spacing w:before="10"/>
        <w:rPr>
          <w:sz w:val="12"/>
          <w:lang w:val="es-ES"/>
        </w:rPr>
      </w:pPr>
    </w:p>
    <w:p w:rsidR="00217AB4" w:rsidRPr="00361F93" w:rsidRDefault="002542E3">
      <w:pPr>
        <w:pStyle w:val="ListParagraph"/>
        <w:numPr>
          <w:ilvl w:val="0"/>
          <w:numId w:val="3"/>
        </w:numPr>
        <w:tabs>
          <w:tab w:val="left" w:pos="880"/>
          <w:tab w:val="left" w:pos="881"/>
        </w:tabs>
        <w:spacing w:before="94"/>
        <w:ind w:right="1395"/>
        <w:rPr>
          <w:lang w:val="es-ES"/>
        </w:rPr>
      </w:pPr>
      <w:r w:rsidRPr="00361F93">
        <w:rPr>
          <w:lang w:val="es-ES"/>
        </w:rPr>
        <w:t>Educación (2.1.1): Título universitario (diploma/máster) en agricultura o silvicultura, economía</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660"/>
        <w:rPr>
          <w:lang w:val="es-ES"/>
        </w:rPr>
      </w:pPr>
      <w:r w:rsidRPr="00361F93">
        <w:rPr>
          <w:lang w:val="es-ES"/>
        </w:rPr>
        <w:t>Idioma (2.1.2): Según el Marco de Referencia Europeo, al menos el nivel C2 en español o C1 en inglés;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ind w:right="611"/>
        <w:rPr>
          <w:lang w:val="es-ES"/>
        </w:rPr>
      </w:pPr>
      <w:r w:rsidRPr="00361F93">
        <w:rPr>
          <w:lang w:val="es-ES"/>
        </w:rPr>
        <w:t>Experiencia profesional general (2.1.3): 10 años de experiencia profesional en el sector ambiental y/o forestal</w:t>
      </w:r>
      <w:r w:rsidR="00593DEC">
        <w:rPr>
          <w:lang w:val="es-ES"/>
        </w:rPr>
        <w:t>, especialmente en gobernanza forestal en Colombia</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1"/>
        </w:tabs>
        <w:ind w:right="744"/>
        <w:jc w:val="both"/>
        <w:rPr>
          <w:lang w:val="es-ES"/>
        </w:rPr>
      </w:pPr>
      <w:r w:rsidRPr="00361F93">
        <w:rPr>
          <w:lang w:val="es-ES"/>
        </w:rPr>
        <w:t>Experiencia de trabajo específica (2.1.4): 7 años de experiencia de trabajo en los campos de la silvicultura municipal, plataformas de diálogo, procesos de planificación participativa, cooperación interinstitucional y sectorial.</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ind w:right="819"/>
        <w:rPr>
          <w:lang w:val="es-ES"/>
        </w:rPr>
      </w:pPr>
      <w:r w:rsidRPr="00361F93">
        <w:rPr>
          <w:lang w:val="es-ES"/>
        </w:rPr>
        <w:t>Experiencia de liderazgo/gestión (2.1.5): 7 años de experiencia en gestión independiente y control financiero de proyectos y/o en organizaciones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523"/>
        <w:rPr>
          <w:lang w:val="es-ES"/>
        </w:rPr>
      </w:pPr>
      <w:r w:rsidRPr="00361F93">
        <w:rPr>
          <w:lang w:val="es-ES"/>
        </w:rPr>
        <w:t>Experiencia regional (2.1.6): 5 años de experiencia en proyectos en la región amazónica de Colombia</w:t>
      </w:r>
    </w:p>
    <w:p w:rsidR="00217AB4" w:rsidRPr="00361F93" w:rsidRDefault="00217AB4">
      <w:pPr>
        <w:pStyle w:val="BodyText"/>
        <w:spacing w:before="10"/>
        <w:rPr>
          <w:sz w:val="20"/>
          <w:lang w:val="es-ES"/>
        </w:rPr>
      </w:pPr>
    </w:p>
    <w:p w:rsidR="00217AB4" w:rsidRPr="00361F93" w:rsidRDefault="002E3684">
      <w:pPr>
        <w:pStyle w:val="ListParagraph"/>
        <w:numPr>
          <w:ilvl w:val="0"/>
          <w:numId w:val="3"/>
        </w:numPr>
        <w:tabs>
          <w:tab w:val="left" w:pos="880"/>
          <w:tab w:val="left" w:pos="881"/>
        </w:tabs>
        <w:ind w:right="338"/>
        <w:rPr>
          <w:lang w:val="es-ES"/>
        </w:rPr>
      </w:pPr>
      <w:r>
        <w:rPr>
          <w:lang w:val="es-ES"/>
        </w:rPr>
        <w:t xml:space="preserve">Experiencia en cooperación internacional </w:t>
      </w:r>
      <w:r w:rsidR="002542E3" w:rsidRPr="00361F93">
        <w:rPr>
          <w:lang w:val="es-ES"/>
        </w:rPr>
        <w:t>(2.1.7): 5 años de experiencia en organizaciones internacionales y/o en áreas temáticas relevantes de cooperación para el desarrollo</w:t>
      </w:r>
    </w:p>
    <w:p w:rsidR="00217AB4" w:rsidRPr="00361F93" w:rsidRDefault="00217AB4">
      <w:pPr>
        <w:pStyle w:val="BodyText"/>
        <w:spacing w:before="9"/>
        <w:rPr>
          <w:sz w:val="20"/>
          <w:lang w:val="es-ES"/>
        </w:rPr>
      </w:pPr>
    </w:p>
    <w:p w:rsidR="00217AB4" w:rsidRDefault="002542E3">
      <w:pPr>
        <w:pStyle w:val="ListParagraph"/>
        <w:numPr>
          <w:ilvl w:val="0"/>
          <w:numId w:val="3"/>
        </w:numPr>
        <w:tabs>
          <w:tab w:val="left" w:pos="880"/>
          <w:tab w:val="left" w:pos="881"/>
        </w:tabs>
        <w:rPr>
          <w:lang w:val="es-ES"/>
        </w:rPr>
      </w:pPr>
      <w:r w:rsidRPr="00361F93">
        <w:rPr>
          <w:lang w:val="es-ES"/>
        </w:rPr>
        <w:t>Otros (2.1.8): Experiencia en gestión financiera</w:t>
      </w:r>
      <w:r w:rsidR="00593DEC">
        <w:rPr>
          <w:lang w:val="es-ES"/>
        </w:rPr>
        <w:t xml:space="preserve"> y gestión de proyectos</w:t>
      </w:r>
    </w:p>
    <w:p w:rsidR="00435904" w:rsidRPr="00435904" w:rsidRDefault="00435904" w:rsidP="00A57A4D">
      <w:pPr>
        <w:pStyle w:val="ListParagraph"/>
        <w:rPr>
          <w:lang w:val="es-ES"/>
        </w:rPr>
      </w:pPr>
    </w:p>
    <w:p w:rsidR="00435904" w:rsidRPr="00361F93" w:rsidRDefault="00435904" w:rsidP="00A57A4D">
      <w:pPr>
        <w:pStyle w:val="ListParagraph"/>
        <w:tabs>
          <w:tab w:val="left" w:pos="880"/>
          <w:tab w:val="left" w:pos="881"/>
        </w:tabs>
        <w:ind w:firstLine="0"/>
        <w:rPr>
          <w:lang w:val="es-ES"/>
        </w:rPr>
      </w:pPr>
    </w:p>
    <w:p w:rsidR="00217AB4" w:rsidRPr="00361F93" w:rsidRDefault="00217AB4">
      <w:pPr>
        <w:pStyle w:val="BodyText"/>
        <w:rPr>
          <w:sz w:val="21"/>
          <w:lang w:val="es-ES"/>
        </w:rPr>
      </w:pPr>
    </w:p>
    <w:p w:rsidR="00217AB4" w:rsidRPr="00361F93" w:rsidRDefault="002542E3">
      <w:pPr>
        <w:pStyle w:val="Heading1"/>
        <w:numPr>
          <w:ilvl w:val="0"/>
          <w:numId w:val="4"/>
        </w:numPr>
        <w:tabs>
          <w:tab w:val="left" w:pos="881"/>
        </w:tabs>
        <w:ind w:hanging="361"/>
        <w:rPr>
          <w:lang w:val="es-ES"/>
        </w:rPr>
      </w:pPr>
      <w:r w:rsidRPr="00361F93">
        <w:rPr>
          <w:lang w:val="es-ES"/>
        </w:rPr>
        <w:t>Experto nacional 1 (</w:t>
      </w:r>
      <w:r w:rsidR="00675BB7">
        <w:rPr>
          <w:lang w:val="es-ES"/>
        </w:rPr>
        <w:t>Experto de largo plazo/</w:t>
      </w:r>
      <w:r w:rsidR="00F00233">
        <w:rPr>
          <w:lang w:val="es-ES"/>
        </w:rPr>
        <w:t>ELP</w:t>
      </w:r>
      <w:r w:rsidRPr="00361F93">
        <w:rPr>
          <w:lang w:val="es-ES"/>
        </w:rPr>
        <w:t xml:space="preserve"> - </w:t>
      </w:r>
      <w:r w:rsidR="00675BB7">
        <w:rPr>
          <w:lang w:val="es-ES"/>
        </w:rPr>
        <w:t>E</w:t>
      </w:r>
      <w:r w:rsidRPr="00361F93">
        <w:rPr>
          <w:lang w:val="es-ES"/>
        </w:rPr>
        <w:t>nfoque regional</w:t>
      </w:r>
      <w:r w:rsidR="00675BB7" w:rsidRPr="00675BB7">
        <w:rPr>
          <w:lang w:val="es-ES"/>
        </w:rPr>
        <w:t xml:space="preserve"> </w:t>
      </w:r>
      <w:r w:rsidR="00675BB7" w:rsidRPr="00361F93">
        <w:rPr>
          <w:lang w:val="es-ES"/>
        </w:rPr>
        <w:t>Meta</w:t>
      </w:r>
      <w:r w:rsidRPr="00361F93">
        <w:rPr>
          <w:lang w:val="es-ES"/>
        </w:rPr>
        <w:t>)</w:t>
      </w:r>
    </w:p>
    <w:p w:rsidR="00217AB4" w:rsidRPr="00361F93" w:rsidRDefault="00217AB4">
      <w:pPr>
        <w:pStyle w:val="BodyText"/>
        <w:rPr>
          <w:b/>
          <w:sz w:val="24"/>
          <w:lang w:val="es-ES"/>
        </w:rPr>
      </w:pPr>
    </w:p>
    <w:p w:rsidR="00217AB4" w:rsidRPr="00361F93" w:rsidRDefault="00F00233" w:rsidP="00A57A4D">
      <w:pPr>
        <w:pStyle w:val="BodyText"/>
        <w:ind w:right="303"/>
        <w:rPr>
          <w:lang w:val="es-ES"/>
        </w:rPr>
        <w:sectPr w:rsidR="00217AB4" w:rsidRPr="00361F93">
          <w:pgSz w:w="11910" w:h="16840"/>
          <w:pgMar w:top="1500" w:right="1280" w:bottom="1040" w:left="1280" w:header="810" w:footer="852" w:gutter="0"/>
          <w:cols w:space="720"/>
        </w:sectPr>
      </w:pPr>
      <w:r>
        <w:rPr>
          <w:lang w:val="es-ES"/>
        </w:rPr>
        <w:t>El ELP</w:t>
      </w:r>
      <w:r w:rsidR="002542E3" w:rsidRPr="00361F93">
        <w:rPr>
          <w:lang w:val="es-ES"/>
        </w:rPr>
        <w:t xml:space="preserve"> nacional comenzará </w:t>
      </w:r>
      <w:r>
        <w:rPr>
          <w:lang w:val="es-ES"/>
        </w:rPr>
        <w:t xml:space="preserve">a trabajar </w:t>
      </w:r>
      <w:r w:rsidR="002542E3" w:rsidRPr="00361F93">
        <w:rPr>
          <w:lang w:val="es-ES"/>
        </w:rPr>
        <w:t>un mes después del inicio del contrato y está previsto para 2</w:t>
      </w:r>
      <w:r>
        <w:rPr>
          <w:lang w:val="es-ES"/>
        </w:rPr>
        <w:t>2</w:t>
      </w:r>
      <w:r w:rsidR="002542E3" w:rsidRPr="00361F93">
        <w:rPr>
          <w:lang w:val="es-ES"/>
        </w:rPr>
        <w:t xml:space="preserve"> meses. La ubicación de</w:t>
      </w:r>
      <w:r>
        <w:rPr>
          <w:lang w:val="es-ES"/>
        </w:rPr>
        <w:t>l ELP</w:t>
      </w:r>
      <w:r w:rsidR="002542E3" w:rsidRPr="00361F93">
        <w:rPr>
          <w:lang w:val="es-ES"/>
        </w:rPr>
        <w:t xml:space="preserve"> nacional es Meta, con estancias más largas en Bogotá</w:t>
      </w:r>
      <w:r>
        <w:rPr>
          <w:lang w:val="es-ES"/>
        </w:rPr>
        <w:t>.</w:t>
      </w: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BodyText"/>
        <w:spacing w:before="94" w:line="252" w:lineRule="exact"/>
        <w:ind w:left="160"/>
        <w:rPr>
          <w:lang w:val="es-ES"/>
        </w:rPr>
      </w:pPr>
      <w:r w:rsidRPr="00361F93">
        <w:rPr>
          <w:u w:val="single"/>
          <w:lang w:val="es-ES"/>
        </w:rPr>
        <w:t>Tareas del experto 1</w:t>
      </w:r>
    </w:p>
    <w:p w:rsidR="00217AB4" w:rsidRPr="00361F93" w:rsidRDefault="002542E3">
      <w:pPr>
        <w:pStyle w:val="ListParagraph"/>
        <w:numPr>
          <w:ilvl w:val="0"/>
          <w:numId w:val="3"/>
        </w:numPr>
        <w:tabs>
          <w:tab w:val="left" w:pos="881"/>
        </w:tabs>
        <w:ind w:right="340"/>
        <w:jc w:val="both"/>
        <w:rPr>
          <w:lang w:val="es-ES"/>
        </w:rPr>
      </w:pPr>
      <w:r w:rsidRPr="00361F93">
        <w:rPr>
          <w:lang w:val="es-ES"/>
        </w:rPr>
        <w:t xml:space="preserve">Apoyo de la dirección del equipo en la continuación del enfoque estratégico en el campo de acción </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1"/>
        </w:tabs>
        <w:ind w:right="369"/>
        <w:jc w:val="both"/>
        <w:rPr>
          <w:lang w:val="es-ES"/>
        </w:rPr>
      </w:pPr>
      <w:r w:rsidRPr="00361F93">
        <w:rPr>
          <w:lang w:val="es-ES"/>
        </w:rPr>
        <w:t>Coordinación y ejecución de las actividades previstas por la oficina en el país a nivel regional y local, en coherencia y complementariedad con otros servicios del proyecto</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ind w:right="315"/>
        <w:rPr>
          <w:lang w:val="es-ES"/>
        </w:rPr>
      </w:pPr>
      <w:r w:rsidRPr="00361F93">
        <w:rPr>
          <w:lang w:val="es-ES"/>
        </w:rPr>
        <w:t xml:space="preserve">Liderazgo en materia de consultoría, cooperación y comunicación con las instituciones asociadas, los interesados* y el sector privado a nivel regional y local en el marco de las Mesas Redondas y con </w:t>
      </w:r>
      <w:r w:rsidR="005F0AB9">
        <w:rPr>
          <w:lang w:val="es-ES"/>
        </w:rPr>
        <w:t xml:space="preserve">enfoque </w:t>
      </w:r>
      <w:r w:rsidRPr="00361F93">
        <w:rPr>
          <w:lang w:val="es-ES"/>
        </w:rPr>
        <w:t xml:space="preserve">especial </w:t>
      </w:r>
      <w:r w:rsidR="005F0AB9">
        <w:rPr>
          <w:lang w:val="es-ES"/>
        </w:rPr>
        <w:t>en</w:t>
      </w:r>
      <w:r w:rsidRPr="00361F93">
        <w:rPr>
          <w:lang w:val="es-ES"/>
        </w:rPr>
        <w:t xml:space="preserve"> la elaboración y aplicación de los planes de ordenación sensibles al clima (Planes de Manejo Forestal)</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469"/>
        <w:rPr>
          <w:lang w:val="es-ES"/>
        </w:rPr>
      </w:pPr>
      <w:r w:rsidRPr="00361F93">
        <w:rPr>
          <w:lang w:val="es-ES"/>
        </w:rPr>
        <w:t>Supervisión de los procesos contractuales y administrativos necesarios para el desarrollo y la ejecución del proyecto en la región</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343"/>
        <w:rPr>
          <w:lang w:val="es-ES"/>
        </w:rPr>
      </w:pPr>
      <w:r w:rsidRPr="00361F93">
        <w:rPr>
          <w:lang w:val="es-ES"/>
        </w:rPr>
        <w:t>Apoyo a los procesos de intercambio horizontal y de aprendizaje entre los asociados mediante mecanismos de participación diferenciada por género</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ind w:right="917"/>
        <w:rPr>
          <w:lang w:val="es-ES"/>
        </w:rPr>
      </w:pPr>
      <w:r w:rsidRPr="00361F93">
        <w:rPr>
          <w:lang w:val="es-ES"/>
        </w:rPr>
        <w:t xml:space="preserve">Estrecho intercambio </w:t>
      </w:r>
      <w:r w:rsidR="005F0AB9">
        <w:rPr>
          <w:lang w:val="es-ES"/>
        </w:rPr>
        <w:t xml:space="preserve">técnico y orientado a la </w:t>
      </w:r>
      <w:proofErr w:type="gramStart"/>
      <w:r w:rsidR="005F0AB9">
        <w:rPr>
          <w:lang w:val="es-ES"/>
        </w:rPr>
        <w:t xml:space="preserve">implementación </w:t>
      </w:r>
      <w:r w:rsidR="005F0AB9" w:rsidRPr="00361F93">
        <w:rPr>
          <w:lang w:val="es-ES"/>
        </w:rPr>
        <w:t xml:space="preserve"> </w:t>
      </w:r>
      <w:r w:rsidRPr="00361F93">
        <w:rPr>
          <w:lang w:val="es-ES"/>
        </w:rPr>
        <w:t>con</w:t>
      </w:r>
      <w:proofErr w:type="gramEnd"/>
      <w:r w:rsidRPr="00361F93">
        <w:rPr>
          <w:lang w:val="es-ES"/>
        </w:rPr>
        <w:t xml:space="preserve"> el personal del proyecto de otras áreas de actividad</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515"/>
        <w:rPr>
          <w:lang w:val="es-ES"/>
        </w:rPr>
      </w:pPr>
      <w:r w:rsidRPr="00361F93">
        <w:rPr>
          <w:lang w:val="es-ES"/>
        </w:rPr>
        <w:t>Coordinación y estrecha cooperación en procedimientos y actividades con el</w:t>
      </w:r>
      <w:r w:rsidR="005F0AB9">
        <w:rPr>
          <w:lang w:val="es-ES"/>
        </w:rPr>
        <w:t>/</w:t>
      </w:r>
      <w:proofErr w:type="spellStart"/>
      <w:r w:rsidR="005F0AB9">
        <w:rPr>
          <w:lang w:val="es-ES"/>
        </w:rPr>
        <w:t>la</w:t>
      </w:r>
      <w:r w:rsidRPr="00361F93">
        <w:rPr>
          <w:lang w:val="es-ES"/>
        </w:rPr>
        <w:t>cooperante</w:t>
      </w:r>
      <w:proofErr w:type="spellEnd"/>
      <w:r w:rsidRPr="00361F93">
        <w:rPr>
          <w:lang w:val="es-ES"/>
        </w:rPr>
        <w:t xml:space="preserve"> de desarrollo de la región, especialmente en lo que respecta a su función de apoyo a las Mesas Redondas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Apoyo de un sistema de vigilancia orientado a los impactos para el módulo de CT</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ind w:right="209"/>
        <w:rPr>
          <w:lang w:val="es-ES"/>
        </w:rPr>
      </w:pPr>
      <w:r w:rsidRPr="00361F93">
        <w:rPr>
          <w:lang w:val="es-ES"/>
        </w:rPr>
        <w:t xml:space="preserve">Asegurar que se </w:t>
      </w:r>
      <w:r w:rsidR="005F0AB9">
        <w:rPr>
          <w:lang w:val="es-ES"/>
        </w:rPr>
        <w:t>cumplen</w:t>
      </w:r>
      <w:r w:rsidR="005F0AB9" w:rsidRPr="00361F93">
        <w:rPr>
          <w:lang w:val="es-ES"/>
        </w:rPr>
        <w:t xml:space="preserve"> </w:t>
      </w:r>
      <w:r w:rsidRPr="00361F93">
        <w:rPr>
          <w:lang w:val="es-ES"/>
        </w:rPr>
        <w:t xml:space="preserve">los protocolos, directrices y normas </w:t>
      </w:r>
      <w:r w:rsidR="005F0AB9">
        <w:rPr>
          <w:lang w:val="es-ES"/>
        </w:rPr>
        <w:t xml:space="preserve">de seguridad en la región </w:t>
      </w:r>
      <w:r w:rsidRPr="00361F93">
        <w:rPr>
          <w:lang w:val="es-ES"/>
        </w:rPr>
        <w:t xml:space="preserve">establecidos por GIZ </w:t>
      </w:r>
    </w:p>
    <w:p w:rsidR="00217AB4" w:rsidRPr="00361F93" w:rsidRDefault="002542E3">
      <w:pPr>
        <w:pStyle w:val="ListParagraph"/>
        <w:numPr>
          <w:ilvl w:val="0"/>
          <w:numId w:val="3"/>
        </w:numPr>
        <w:tabs>
          <w:tab w:val="left" w:pos="880"/>
          <w:tab w:val="left" w:pos="881"/>
        </w:tabs>
        <w:spacing w:before="49" w:line="494" w:lineRule="exact"/>
        <w:ind w:left="160" w:right="3303" w:firstLine="357"/>
        <w:rPr>
          <w:lang w:val="es-ES"/>
        </w:rPr>
      </w:pPr>
      <w:r w:rsidRPr="00361F93">
        <w:rPr>
          <w:lang w:val="es-ES"/>
        </w:rPr>
        <w:t>Intercambio continuo con el jefe de equipo</w:t>
      </w:r>
      <w:r w:rsidRPr="00361F93">
        <w:rPr>
          <w:u w:val="single"/>
          <w:lang w:val="es-ES"/>
        </w:rPr>
        <w:t xml:space="preserve"> Calificaciones del especialista 1</w:t>
      </w:r>
    </w:p>
    <w:p w:rsidR="00217AB4" w:rsidRPr="005F0AB9" w:rsidRDefault="002542E3" w:rsidP="00A57A4D">
      <w:pPr>
        <w:pStyle w:val="ListParagraph"/>
        <w:tabs>
          <w:tab w:val="left" w:pos="880"/>
          <w:tab w:val="left" w:pos="881"/>
        </w:tabs>
        <w:spacing w:before="2" w:line="200" w:lineRule="exact"/>
        <w:ind w:firstLine="0"/>
        <w:rPr>
          <w:lang w:val="es-ES"/>
        </w:rPr>
      </w:pPr>
      <w:r w:rsidRPr="005F0AB9">
        <w:rPr>
          <w:lang w:val="es-ES"/>
        </w:rPr>
        <w:t xml:space="preserve">Capacitación (2.2.1): </w:t>
      </w:r>
      <w:r w:rsidR="005F0AB9" w:rsidRPr="007F49AA">
        <w:rPr>
          <w:lang w:val="es-ES"/>
        </w:rPr>
        <w:t>Título universitario en economía, desarrollo organizacional,</w:t>
      </w:r>
      <w:r w:rsidRPr="00C43EA8">
        <w:rPr>
          <w:lang w:val="es-ES"/>
        </w:rPr>
        <w:t xml:space="preserve"> silvicultura o agricultura,</w:t>
      </w:r>
      <w:r w:rsidR="00435904">
        <w:rPr>
          <w:lang w:val="es-ES"/>
        </w:rPr>
        <w:t xml:space="preserve"> </w:t>
      </w:r>
      <w:r w:rsidRPr="005F0AB9">
        <w:rPr>
          <w:lang w:val="es-ES"/>
        </w:rPr>
        <w:t>desarrollo rural, gestión de los recursos ambientales</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spacing w:before="1"/>
        <w:ind w:right="661"/>
        <w:rPr>
          <w:lang w:val="es-ES"/>
        </w:rPr>
      </w:pPr>
      <w:r w:rsidRPr="00361F93">
        <w:rPr>
          <w:lang w:val="es-ES"/>
        </w:rPr>
        <w:t>Idioma (2.2.2): Según el Marco de Referencia Europeo, al menos el nivel C2 en español</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831"/>
        <w:rPr>
          <w:lang w:val="es-ES"/>
        </w:rPr>
      </w:pPr>
      <w:r w:rsidRPr="00361F93">
        <w:rPr>
          <w:lang w:val="es-ES"/>
        </w:rPr>
        <w:t>Experiencia profesional general (2.2.3): 7 años en</w:t>
      </w:r>
      <w:r w:rsidR="007F49AA">
        <w:rPr>
          <w:lang w:val="es-ES"/>
        </w:rPr>
        <w:t xml:space="preserve"> desarrollo organizacional en</w:t>
      </w:r>
      <w:r w:rsidRPr="00361F93">
        <w:rPr>
          <w:lang w:val="es-ES"/>
        </w:rPr>
        <w:t xml:space="preserve"> el sector ambiental y/o forestal</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167"/>
        <w:rPr>
          <w:lang w:val="es-ES"/>
        </w:rPr>
      </w:pPr>
      <w:r w:rsidRPr="00361F93">
        <w:rPr>
          <w:lang w:val="es-ES"/>
        </w:rPr>
        <w:t>Experiencia profesional específica (2.2.4): 5 años de experiencia en cuestiones ambientales relacionadas con cuestiones de planificación (en particular, planificación espacial, legislación forestal y ambiental, bosques y cambio climático, instrumentos de planificación regional y municipal) y desarrollo de la capacidad en esas esferas. Experiencia en la organización de eventos con actores de diferentes instituciones (reuniones, cursos y talleres) y en el asesoramiento y la articulación de políticas entre diferentes actores</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Experiencia regional (2.2.6): 5 años de experiencia profesional en la región del Amazonas</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Heading1"/>
        <w:numPr>
          <w:ilvl w:val="0"/>
          <w:numId w:val="4"/>
        </w:numPr>
        <w:tabs>
          <w:tab w:val="left" w:pos="881"/>
        </w:tabs>
        <w:spacing w:before="94"/>
        <w:ind w:hanging="361"/>
        <w:rPr>
          <w:lang w:val="es-ES"/>
        </w:rPr>
      </w:pPr>
      <w:r w:rsidRPr="00361F93">
        <w:rPr>
          <w:lang w:val="es-ES"/>
        </w:rPr>
        <w:t>Experto nacional 2 (</w:t>
      </w:r>
      <w:r w:rsidR="007F49AA">
        <w:rPr>
          <w:lang w:val="es-ES"/>
        </w:rPr>
        <w:t xml:space="preserve">Experto de largo plazo/ELP – Enfoque regional </w:t>
      </w:r>
      <w:r w:rsidRPr="00361F93">
        <w:rPr>
          <w:lang w:val="es-ES"/>
        </w:rPr>
        <w:t>Meta)</w:t>
      </w:r>
    </w:p>
    <w:p w:rsidR="00435904" w:rsidRPr="00361F93" w:rsidRDefault="00435904">
      <w:pPr>
        <w:pStyle w:val="BodyText"/>
        <w:rPr>
          <w:b/>
          <w:sz w:val="24"/>
          <w:lang w:val="es-ES"/>
        </w:rPr>
      </w:pPr>
    </w:p>
    <w:p w:rsidR="00217AB4" w:rsidRPr="00361F93" w:rsidRDefault="002542E3">
      <w:pPr>
        <w:pStyle w:val="BodyText"/>
        <w:ind w:left="520" w:right="203"/>
        <w:jc w:val="both"/>
        <w:rPr>
          <w:lang w:val="es-ES"/>
        </w:rPr>
      </w:pPr>
      <w:r w:rsidRPr="00361F93">
        <w:rPr>
          <w:lang w:val="es-ES"/>
        </w:rPr>
        <w:t xml:space="preserve">El </w:t>
      </w:r>
      <w:r w:rsidR="007F49AA">
        <w:rPr>
          <w:lang w:val="es-ES"/>
        </w:rPr>
        <w:t xml:space="preserve">ELP </w:t>
      </w:r>
      <w:r w:rsidRPr="00361F93">
        <w:rPr>
          <w:lang w:val="es-ES"/>
        </w:rPr>
        <w:t xml:space="preserve">nacional comenzará </w:t>
      </w:r>
      <w:r w:rsidR="007F49AA">
        <w:rPr>
          <w:lang w:val="es-ES"/>
        </w:rPr>
        <w:t xml:space="preserve">a trabajar </w:t>
      </w:r>
      <w:r w:rsidRPr="00361F93">
        <w:rPr>
          <w:lang w:val="es-ES"/>
        </w:rPr>
        <w:t>un mes después del inicio del contrato y está programado para 2</w:t>
      </w:r>
      <w:r w:rsidR="007F49AA">
        <w:rPr>
          <w:lang w:val="es-ES"/>
        </w:rPr>
        <w:t>1</w:t>
      </w:r>
      <w:r w:rsidRPr="00361F93">
        <w:rPr>
          <w:lang w:val="es-ES"/>
        </w:rPr>
        <w:t xml:space="preserve"> meses. La ubicación de</w:t>
      </w:r>
      <w:r w:rsidR="007F49AA">
        <w:rPr>
          <w:lang w:val="es-ES"/>
        </w:rPr>
        <w:t>l ELP</w:t>
      </w:r>
      <w:r w:rsidRPr="00361F93">
        <w:rPr>
          <w:lang w:val="es-ES"/>
        </w:rPr>
        <w:t xml:space="preserve"> nacional es Meta, con estancias más largas en Bogotá</w:t>
      </w:r>
      <w:r w:rsidR="007F49AA">
        <w:rPr>
          <w:lang w:val="es-ES"/>
        </w:rPr>
        <w:t>.</w:t>
      </w:r>
    </w:p>
    <w:p w:rsidR="00217AB4" w:rsidRPr="00361F93" w:rsidRDefault="00217AB4">
      <w:pPr>
        <w:pStyle w:val="BodyText"/>
        <w:rPr>
          <w:sz w:val="24"/>
          <w:lang w:val="es-ES"/>
        </w:rPr>
      </w:pPr>
    </w:p>
    <w:p w:rsidR="00217AB4" w:rsidRPr="00361F93" w:rsidRDefault="00217AB4">
      <w:pPr>
        <w:pStyle w:val="BodyText"/>
        <w:spacing w:before="9"/>
        <w:rPr>
          <w:sz w:val="18"/>
          <w:lang w:val="es-ES"/>
        </w:rPr>
      </w:pPr>
    </w:p>
    <w:p w:rsidR="00217AB4" w:rsidRPr="00361F93" w:rsidRDefault="002542E3">
      <w:pPr>
        <w:pStyle w:val="BodyText"/>
        <w:ind w:left="160"/>
        <w:rPr>
          <w:lang w:val="es-ES"/>
        </w:rPr>
      </w:pPr>
      <w:r w:rsidRPr="00361F93">
        <w:rPr>
          <w:u w:val="single"/>
          <w:lang w:val="es-ES"/>
        </w:rPr>
        <w:t>Tareas del experto 2</w:t>
      </w:r>
    </w:p>
    <w:p w:rsidR="00217AB4" w:rsidRPr="00A57A4D" w:rsidRDefault="002542E3" w:rsidP="004E4896">
      <w:pPr>
        <w:pStyle w:val="ListParagraph"/>
        <w:numPr>
          <w:ilvl w:val="0"/>
          <w:numId w:val="3"/>
        </w:numPr>
        <w:tabs>
          <w:tab w:val="left" w:pos="880"/>
          <w:tab w:val="left" w:pos="881"/>
        </w:tabs>
        <w:spacing w:before="10"/>
        <w:ind w:right="339"/>
        <w:rPr>
          <w:sz w:val="20"/>
          <w:lang w:val="es-ES"/>
        </w:rPr>
      </w:pPr>
      <w:r w:rsidRPr="002E3684">
        <w:rPr>
          <w:lang w:val="es-ES"/>
        </w:rPr>
        <w:t xml:space="preserve">Apoyo de la dirección del equipo en la continuación del enfoque estratégico en el campo de acción </w:t>
      </w:r>
      <w:r w:rsidR="00D35E74">
        <w:rPr>
          <w:lang w:val="es-ES"/>
        </w:rPr>
        <w:t>del Contratista</w:t>
      </w:r>
    </w:p>
    <w:p w:rsidR="00C43EA8" w:rsidRPr="00A57A4D" w:rsidRDefault="00C43EA8" w:rsidP="00A57A4D">
      <w:pPr>
        <w:pStyle w:val="ListParagraph"/>
        <w:tabs>
          <w:tab w:val="left" w:pos="880"/>
          <w:tab w:val="left" w:pos="881"/>
        </w:tabs>
        <w:spacing w:before="10"/>
        <w:ind w:right="339" w:firstLine="0"/>
        <w:rPr>
          <w:sz w:val="20"/>
          <w:lang w:val="es-ES"/>
        </w:rPr>
      </w:pPr>
    </w:p>
    <w:p w:rsidR="00D35E74" w:rsidRPr="002E3684" w:rsidRDefault="00D35E74" w:rsidP="004E4896">
      <w:pPr>
        <w:pStyle w:val="ListParagraph"/>
        <w:numPr>
          <w:ilvl w:val="0"/>
          <w:numId w:val="3"/>
        </w:numPr>
        <w:tabs>
          <w:tab w:val="left" w:pos="880"/>
          <w:tab w:val="left" w:pos="881"/>
        </w:tabs>
        <w:spacing w:before="10"/>
        <w:ind w:right="339"/>
        <w:rPr>
          <w:sz w:val="20"/>
          <w:lang w:val="es-ES"/>
        </w:rPr>
      </w:pPr>
      <w:r>
        <w:rPr>
          <w:lang w:val="es-ES"/>
        </w:rPr>
        <w:t>El</w:t>
      </w:r>
      <w:r w:rsidR="00C43EA8">
        <w:rPr>
          <w:lang w:val="es-ES"/>
        </w:rPr>
        <w:t>/la</w:t>
      </w:r>
      <w:r>
        <w:rPr>
          <w:lang w:val="es-ES"/>
        </w:rPr>
        <w:t xml:space="preserve"> expert</w:t>
      </w:r>
      <w:r w:rsidR="00C43EA8">
        <w:rPr>
          <w:lang w:val="es-ES"/>
        </w:rPr>
        <w:t>o</w:t>
      </w:r>
      <w:r>
        <w:rPr>
          <w:lang w:val="es-ES"/>
        </w:rPr>
        <w:t>/a</w:t>
      </w:r>
      <w:r w:rsidR="00C43EA8">
        <w:rPr>
          <w:lang w:val="es-ES"/>
        </w:rPr>
        <w:t xml:space="preserve"> trabaja bajo el liderazgo del jefe/jefa del componente 1 de programa para apoyar y empujar el establecimiento de cadenas de valor de una forestaría sostenible. Pero esto no significa que se trata de un liderazgo disciplinario.</w:t>
      </w:r>
    </w:p>
    <w:p w:rsidR="002E3684" w:rsidRPr="002E3684" w:rsidRDefault="002E3684" w:rsidP="00A57A4D">
      <w:pPr>
        <w:pStyle w:val="ListParagraph"/>
        <w:tabs>
          <w:tab w:val="left" w:pos="880"/>
          <w:tab w:val="left" w:pos="881"/>
        </w:tabs>
        <w:spacing w:before="10"/>
        <w:ind w:right="339" w:firstLine="0"/>
        <w:rPr>
          <w:sz w:val="20"/>
          <w:lang w:val="es-ES"/>
        </w:rPr>
      </w:pPr>
    </w:p>
    <w:p w:rsidR="00217AB4" w:rsidRPr="00361F93" w:rsidRDefault="002542E3">
      <w:pPr>
        <w:pStyle w:val="ListParagraph"/>
        <w:numPr>
          <w:ilvl w:val="0"/>
          <w:numId w:val="3"/>
        </w:numPr>
        <w:tabs>
          <w:tab w:val="left" w:pos="880"/>
          <w:tab w:val="left" w:pos="881"/>
        </w:tabs>
        <w:spacing w:before="1"/>
        <w:ind w:right="513"/>
        <w:rPr>
          <w:lang w:val="es-ES"/>
        </w:rPr>
      </w:pPr>
      <w:r w:rsidRPr="00361F93">
        <w:rPr>
          <w:lang w:val="es-ES"/>
        </w:rPr>
        <w:t>Ejecución de las actividades previstas a nivel regional</w:t>
      </w:r>
      <w:r w:rsidR="00D35E74">
        <w:rPr>
          <w:lang w:val="es-ES"/>
        </w:rPr>
        <w:t xml:space="preserve"> y local</w:t>
      </w:r>
      <w:r w:rsidRPr="00361F93">
        <w:rPr>
          <w:lang w:val="es-ES"/>
        </w:rPr>
        <w:t>, en coherencia y complementariedad con otras actividades del proyecto.</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ind w:right="319"/>
        <w:rPr>
          <w:lang w:val="es-ES"/>
        </w:rPr>
      </w:pPr>
      <w:r w:rsidRPr="00361F93">
        <w:rPr>
          <w:lang w:val="es-ES"/>
        </w:rPr>
        <w:t>Liderazgo en materia de consultoría, cooperación y comunicación con las instituciones asociadas, los interesados y el sector privado a nivel regional y local en el marco de las Mesas Redondas</w:t>
      </w:r>
    </w:p>
    <w:p w:rsidR="00217AB4" w:rsidRPr="00361F93" w:rsidRDefault="00217AB4">
      <w:pPr>
        <w:pStyle w:val="BodyText"/>
        <w:rPr>
          <w:sz w:val="21"/>
          <w:lang w:val="es-ES"/>
        </w:rPr>
      </w:pP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ind w:right="513"/>
        <w:rPr>
          <w:lang w:val="es-ES"/>
        </w:rPr>
      </w:pPr>
      <w:r w:rsidRPr="00361F93">
        <w:rPr>
          <w:lang w:val="es-ES"/>
        </w:rPr>
        <w:t>Coordinación y estrecha cooperación en procedimientos y actividades con el</w:t>
      </w:r>
      <w:r w:rsidR="00C43EA8">
        <w:rPr>
          <w:lang w:val="es-ES"/>
        </w:rPr>
        <w:t>/la</w:t>
      </w:r>
      <w:r w:rsidRPr="00361F93">
        <w:rPr>
          <w:lang w:val="es-ES"/>
        </w:rPr>
        <w:t xml:space="preserve"> cooperante de desarrollo de la región, especialmente en lo que respecta a su función de apoyo a las Mesas Redondas</w:t>
      </w:r>
    </w:p>
    <w:p w:rsidR="00217AB4" w:rsidRPr="00361F93" w:rsidRDefault="00217AB4">
      <w:pPr>
        <w:pStyle w:val="BodyText"/>
        <w:spacing w:before="1"/>
        <w:rPr>
          <w:sz w:val="21"/>
          <w:lang w:val="es-ES"/>
        </w:rPr>
      </w:pPr>
    </w:p>
    <w:p w:rsidR="00217AB4" w:rsidRPr="00361F93" w:rsidRDefault="002542E3">
      <w:pPr>
        <w:pStyle w:val="ListParagraph"/>
        <w:numPr>
          <w:ilvl w:val="0"/>
          <w:numId w:val="3"/>
        </w:numPr>
        <w:tabs>
          <w:tab w:val="left" w:pos="881"/>
        </w:tabs>
        <w:jc w:val="both"/>
        <w:rPr>
          <w:lang w:val="es-ES"/>
        </w:rPr>
      </w:pPr>
      <w:r w:rsidRPr="00361F93">
        <w:rPr>
          <w:lang w:val="es-ES"/>
        </w:rPr>
        <w:t xml:space="preserve">Apoyo de un sistema de </w:t>
      </w:r>
      <w:r w:rsidR="00C43EA8">
        <w:rPr>
          <w:lang w:val="es-ES"/>
        </w:rPr>
        <w:t>monitoreo</w:t>
      </w:r>
      <w:r w:rsidR="00C43EA8" w:rsidRPr="00361F93">
        <w:rPr>
          <w:lang w:val="es-ES"/>
        </w:rPr>
        <w:t xml:space="preserve"> </w:t>
      </w:r>
      <w:r w:rsidRPr="00361F93">
        <w:rPr>
          <w:lang w:val="es-ES"/>
        </w:rPr>
        <w:t>orientado a los impactos para el módulo de CT</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1"/>
        </w:tabs>
        <w:jc w:val="both"/>
        <w:rPr>
          <w:lang w:val="es-ES"/>
        </w:rPr>
      </w:pPr>
      <w:r w:rsidRPr="00361F93">
        <w:rPr>
          <w:lang w:val="es-ES"/>
        </w:rPr>
        <w:t xml:space="preserve">Intercambio continuo con el </w:t>
      </w:r>
      <w:r w:rsidR="00C43EA8">
        <w:rPr>
          <w:lang w:val="es-ES"/>
        </w:rPr>
        <w:t>jefe</w:t>
      </w:r>
      <w:r w:rsidR="00C43EA8" w:rsidRPr="00361F93">
        <w:rPr>
          <w:lang w:val="es-ES"/>
        </w:rPr>
        <w:t xml:space="preserve"> </w:t>
      </w:r>
      <w:r w:rsidRPr="00361F93">
        <w:rPr>
          <w:lang w:val="es-ES"/>
        </w:rPr>
        <w:t>del equipo.</w:t>
      </w:r>
    </w:p>
    <w:p w:rsidR="00217AB4" w:rsidRPr="00361F93" w:rsidRDefault="00217AB4">
      <w:pPr>
        <w:pStyle w:val="BodyText"/>
        <w:spacing w:before="9"/>
        <w:rPr>
          <w:sz w:val="20"/>
          <w:lang w:val="es-ES"/>
        </w:rPr>
      </w:pPr>
    </w:p>
    <w:p w:rsidR="00217AB4" w:rsidRPr="00361F93" w:rsidRDefault="002542E3">
      <w:pPr>
        <w:pStyle w:val="BodyText"/>
        <w:ind w:left="160"/>
        <w:rPr>
          <w:lang w:val="es-ES"/>
        </w:rPr>
      </w:pPr>
      <w:r w:rsidRPr="00361F93">
        <w:rPr>
          <w:u w:val="single"/>
          <w:lang w:val="es-ES"/>
        </w:rPr>
        <w:t>Cualificaciones del trabajador cualificado 2</w:t>
      </w:r>
    </w:p>
    <w:p w:rsidR="00217AB4" w:rsidRPr="00361F93" w:rsidRDefault="002542E3">
      <w:pPr>
        <w:pStyle w:val="ListParagraph"/>
        <w:numPr>
          <w:ilvl w:val="0"/>
          <w:numId w:val="3"/>
        </w:numPr>
        <w:tabs>
          <w:tab w:val="left" w:pos="880"/>
          <w:tab w:val="left" w:pos="881"/>
        </w:tabs>
        <w:spacing w:before="1"/>
        <w:ind w:right="1027"/>
        <w:rPr>
          <w:lang w:val="es-ES"/>
        </w:rPr>
      </w:pPr>
      <w:r w:rsidRPr="00361F93">
        <w:rPr>
          <w:lang w:val="es-ES"/>
        </w:rPr>
        <w:t xml:space="preserve">Capacitación (2.3.1): </w:t>
      </w:r>
      <w:r w:rsidR="00C43EA8">
        <w:rPr>
          <w:lang w:val="es-ES"/>
        </w:rPr>
        <w:t>Título universitario en economía con experiencia sólida en cadenas de valor especialmente</w:t>
      </w:r>
      <w:r w:rsidRPr="00361F93">
        <w:rPr>
          <w:lang w:val="es-ES"/>
        </w:rPr>
        <w:t xml:space="preserve"> en silvicultura o agricultura, desarrollo rural, gestión de recursos ambientales</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1"/>
        </w:tabs>
        <w:jc w:val="both"/>
        <w:rPr>
          <w:lang w:val="es-ES"/>
        </w:rPr>
      </w:pPr>
      <w:r w:rsidRPr="00361F93">
        <w:rPr>
          <w:lang w:val="es-ES"/>
        </w:rPr>
        <w:t>Idioma (2.3.2): Según el Marco Europeo de Referencia Nivel C2 en español</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ind w:right="831"/>
        <w:rPr>
          <w:lang w:val="es-ES"/>
        </w:rPr>
      </w:pPr>
      <w:r w:rsidRPr="00361F93">
        <w:rPr>
          <w:lang w:val="es-ES"/>
        </w:rPr>
        <w:t>Experiencia profesional general (2.3.3): 7 años en la industria ambiental y/o maderera</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296"/>
        <w:rPr>
          <w:lang w:val="es-ES"/>
        </w:rPr>
      </w:pPr>
      <w:r w:rsidRPr="00361F93">
        <w:rPr>
          <w:lang w:val="es-ES"/>
        </w:rPr>
        <w:t>Experiencia profesional específica (2.3.4): 5 años de experiencia en cuestiones ambientales y en el ámbito de la elaboración y el procesamiento de la madera, desarrollo del sector privado, promoción de las PYMES, fomento de cadenas de valor de la madera sostenibles, gestión forestal municipal, plataformas de diálogo y desarrollo de la capacidad en esas esferas Experiencia en la organización de eventos con actores de diferentes instituciones (reuniones, cursos y talleres) y en el asesoramiento y la articulación de políticas entre diferentes actores</w:t>
      </w:r>
    </w:p>
    <w:p w:rsidR="00217AB4" w:rsidRPr="00361F93" w:rsidRDefault="00217AB4">
      <w:pPr>
        <w:pStyle w:val="BodyText"/>
        <w:spacing w:before="10"/>
        <w:rPr>
          <w:sz w:val="20"/>
          <w:lang w:val="es-ES"/>
        </w:rPr>
      </w:pPr>
    </w:p>
    <w:p w:rsidR="00217AB4" w:rsidRDefault="002542E3">
      <w:pPr>
        <w:pStyle w:val="ListParagraph"/>
        <w:numPr>
          <w:ilvl w:val="0"/>
          <w:numId w:val="3"/>
        </w:numPr>
        <w:tabs>
          <w:tab w:val="left" w:pos="881"/>
        </w:tabs>
        <w:jc w:val="both"/>
        <w:rPr>
          <w:lang w:val="es-ES"/>
        </w:rPr>
      </w:pPr>
      <w:r w:rsidRPr="00361F93">
        <w:rPr>
          <w:lang w:val="es-ES"/>
        </w:rPr>
        <w:t>Experiencia regional (2.3.6): 5 años de experiencia profesional en la región del Amazonas</w:t>
      </w:r>
    </w:p>
    <w:p w:rsidR="002E3684" w:rsidRPr="002E3684" w:rsidRDefault="002E3684" w:rsidP="002E3684">
      <w:pPr>
        <w:pStyle w:val="ListParagraph"/>
        <w:rPr>
          <w:lang w:val="es-ES"/>
        </w:rPr>
      </w:pPr>
    </w:p>
    <w:p w:rsidR="002E3684" w:rsidRDefault="002E3684" w:rsidP="002E3684">
      <w:pPr>
        <w:pStyle w:val="ListParagraph"/>
        <w:tabs>
          <w:tab w:val="left" w:pos="881"/>
        </w:tabs>
        <w:ind w:firstLine="0"/>
        <w:jc w:val="both"/>
        <w:rPr>
          <w:lang w:val="es-ES"/>
        </w:rPr>
      </w:pPr>
    </w:p>
    <w:p w:rsidR="002E3684" w:rsidRPr="00361F93" w:rsidRDefault="002E3684" w:rsidP="002E3684">
      <w:pPr>
        <w:pStyle w:val="ListParagraph"/>
        <w:tabs>
          <w:tab w:val="left" w:pos="881"/>
        </w:tabs>
        <w:ind w:firstLine="0"/>
        <w:jc w:val="both"/>
        <w:rPr>
          <w:lang w:val="es-ES"/>
        </w:rPr>
      </w:pPr>
    </w:p>
    <w:p w:rsidR="00217AB4" w:rsidRPr="00361F93" w:rsidRDefault="00217AB4">
      <w:pPr>
        <w:pStyle w:val="BodyText"/>
        <w:spacing w:before="9"/>
        <w:rPr>
          <w:sz w:val="20"/>
          <w:lang w:val="es-ES"/>
        </w:rPr>
      </w:pPr>
    </w:p>
    <w:p w:rsidR="00217AB4" w:rsidRPr="00361F93" w:rsidRDefault="002542E3">
      <w:pPr>
        <w:pStyle w:val="Heading1"/>
        <w:numPr>
          <w:ilvl w:val="0"/>
          <w:numId w:val="4"/>
        </w:numPr>
        <w:tabs>
          <w:tab w:val="left" w:pos="881"/>
        </w:tabs>
        <w:ind w:hanging="361"/>
        <w:rPr>
          <w:lang w:val="es-ES"/>
        </w:rPr>
      </w:pPr>
      <w:r w:rsidRPr="00361F93">
        <w:rPr>
          <w:lang w:val="es-ES"/>
        </w:rPr>
        <w:t>Experto nacional 3 (</w:t>
      </w:r>
      <w:r w:rsidR="00C43EA8">
        <w:rPr>
          <w:lang w:val="es-ES"/>
        </w:rPr>
        <w:t>Experto de largo plazo/ELP)</w:t>
      </w:r>
      <w:r w:rsidRPr="00361F93">
        <w:rPr>
          <w:lang w:val="es-ES"/>
        </w:rPr>
        <w:t xml:space="preserve"> - Enfoque regional Caquetá)</w:t>
      </w:r>
    </w:p>
    <w:p w:rsidR="00217AB4" w:rsidRPr="00361F93" w:rsidRDefault="00217AB4">
      <w:pPr>
        <w:pStyle w:val="BodyText"/>
        <w:spacing w:before="6"/>
        <w:rPr>
          <w:b/>
          <w:sz w:val="23"/>
          <w:lang w:val="es-ES"/>
        </w:rPr>
      </w:pPr>
    </w:p>
    <w:p w:rsidR="00217AB4" w:rsidRPr="00361F93" w:rsidRDefault="002542E3">
      <w:pPr>
        <w:pStyle w:val="BodyText"/>
        <w:spacing w:before="94"/>
        <w:ind w:left="160" w:right="316"/>
        <w:jc w:val="both"/>
        <w:rPr>
          <w:lang w:val="es-ES"/>
        </w:rPr>
      </w:pPr>
      <w:r w:rsidRPr="00361F93">
        <w:rPr>
          <w:lang w:val="es-ES"/>
        </w:rPr>
        <w:t xml:space="preserve">El </w:t>
      </w:r>
      <w:r w:rsidR="00C43EA8">
        <w:rPr>
          <w:lang w:val="es-ES"/>
        </w:rPr>
        <w:t>ELP</w:t>
      </w:r>
      <w:r w:rsidRPr="00361F93">
        <w:rPr>
          <w:lang w:val="es-ES"/>
        </w:rPr>
        <w:t xml:space="preserve"> nacional comenzará </w:t>
      </w:r>
      <w:r w:rsidR="00C43EA8">
        <w:rPr>
          <w:lang w:val="es-ES"/>
        </w:rPr>
        <w:t xml:space="preserve">a trabajar </w:t>
      </w:r>
      <w:r w:rsidRPr="00361F93">
        <w:rPr>
          <w:lang w:val="es-ES"/>
        </w:rPr>
        <w:t>un mes después del inicio del contrato y está previsto para 2</w:t>
      </w:r>
      <w:r w:rsidR="00C43EA8">
        <w:rPr>
          <w:lang w:val="es-ES"/>
        </w:rPr>
        <w:t>2</w:t>
      </w:r>
      <w:r w:rsidRPr="00361F93">
        <w:rPr>
          <w:lang w:val="es-ES"/>
        </w:rPr>
        <w:t xml:space="preserve"> meses. La ubicación de</w:t>
      </w:r>
      <w:r w:rsidR="00C43EA8">
        <w:rPr>
          <w:lang w:val="es-ES"/>
        </w:rPr>
        <w:t>l ELP</w:t>
      </w:r>
      <w:r w:rsidRPr="00361F93">
        <w:rPr>
          <w:lang w:val="es-ES"/>
        </w:rPr>
        <w:t xml:space="preserve"> nacional es el Caquetá, con estancias más largas en Bogotá</w:t>
      </w:r>
      <w:r w:rsidR="00513793">
        <w:rPr>
          <w:lang w:val="es-ES"/>
        </w:rPr>
        <w:t>.</w:t>
      </w:r>
    </w:p>
    <w:p w:rsidR="00217AB4" w:rsidRPr="00361F93" w:rsidRDefault="00217AB4">
      <w:pPr>
        <w:pStyle w:val="BodyText"/>
        <w:spacing w:before="9"/>
        <w:rPr>
          <w:sz w:val="20"/>
          <w:lang w:val="es-ES"/>
        </w:rPr>
      </w:pPr>
    </w:p>
    <w:p w:rsidR="00217AB4" w:rsidRPr="00361F93" w:rsidRDefault="002542E3">
      <w:pPr>
        <w:pStyle w:val="BodyText"/>
        <w:ind w:left="160"/>
        <w:jc w:val="both"/>
        <w:rPr>
          <w:lang w:val="es-ES"/>
        </w:rPr>
      </w:pPr>
      <w:r w:rsidRPr="00361F93">
        <w:rPr>
          <w:u w:val="single"/>
          <w:lang w:val="es-ES"/>
        </w:rPr>
        <w:t>Tareas del especialista 3</w:t>
      </w:r>
    </w:p>
    <w:p w:rsidR="00217AB4" w:rsidRPr="002E3684" w:rsidRDefault="002542E3" w:rsidP="004E4896">
      <w:pPr>
        <w:pStyle w:val="ListParagraph"/>
        <w:numPr>
          <w:ilvl w:val="0"/>
          <w:numId w:val="3"/>
        </w:numPr>
        <w:tabs>
          <w:tab w:val="left" w:pos="881"/>
        </w:tabs>
        <w:spacing w:before="8"/>
        <w:ind w:right="340"/>
        <w:jc w:val="both"/>
        <w:rPr>
          <w:sz w:val="20"/>
          <w:lang w:val="es-ES"/>
        </w:rPr>
      </w:pPr>
      <w:r w:rsidRPr="002E3684">
        <w:rPr>
          <w:lang w:val="es-ES"/>
        </w:rPr>
        <w:t xml:space="preserve">Apoyo de la dirección del equipo en la continuación del enfoque estratégico en el campo de acción </w:t>
      </w:r>
    </w:p>
    <w:p w:rsidR="00217AB4" w:rsidRPr="00361F93" w:rsidRDefault="002542E3">
      <w:pPr>
        <w:pStyle w:val="ListParagraph"/>
        <w:numPr>
          <w:ilvl w:val="0"/>
          <w:numId w:val="3"/>
        </w:numPr>
        <w:tabs>
          <w:tab w:val="left" w:pos="881"/>
        </w:tabs>
        <w:ind w:right="371"/>
        <w:jc w:val="both"/>
        <w:rPr>
          <w:lang w:val="es-ES"/>
        </w:rPr>
      </w:pPr>
      <w:r w:rsidRPr="00361F93">
        <w:rPr>
          <w:lang w:val="es-ES"/>
        </w:rPr>
        <w:t>Coordinación y ejecución de las actividades previstas por la oficina en el país a nivel regional y local, en coherencia y complementariedad con otros servicios del proyecto</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ind w:right="317"/>
        <w:rPr>
          <w:lang w:val="es-ES"/>
        </w:rPr>
      </w:pPr>
      <w:r w:rsidRPr="00361F93">
        <w:rPr>
          <w:lang w:val="es-ES"/>
        </w:rPr>
        <w:t>Liderazgo en materia de consultoría, cooperación y comunicación con las instituciones asociadas, los interesados* y el sector privado a nivel regional y local en el marco de las Mesas Redondas y con especial atención a la elaboración y aplicación de los planes de ordenación sensibles al clima (Planes de Manejo Forestal)</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ind w:right="467"/>
        <w:rPr>
          <w:lang w:val="es-ES"/>
        </w:rPr>
      </w:pPr>
      <w:r w:rsidRPr="00361F93">
        <w:rPr>
          <w:lang w:val="es-ES"/>
        </w:rPr>
        <w:t>Supervisión de los procesos contractuales y administrativos necesarios para el desarrollo y la ejecución del proyecto en la región</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343"/>
        <w:rPr>
          <w:lang w:val="es-ES"/>
        </w:rPr>
      </w:pPr>
      <w:r w:rsidRPr="00361F93">
        <w:rPr>
          <w:lang w:val="es-ES"/>
        </w:rPr>
        <w:t>Apoyo a los procesos de intercambio horizontal y de aprendizaje entre los asociados mediante mecanismos de participación diferenciada por género</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ind w:right="917"/>
        <w:rPr>
          <w:lang w:val="es-ES"/>
        </w:rPr>
      </w:pPr>
      <w:r w:rsidRPr="00361F93">
        <w:rPr>
          <w:lang w:val="es-ES"/>
        </w:rPr>
        <w:t xml:space="preserve">Estrecho intercambio </w:t>
      </w:r>
      <w:r w:rsidR="00513793">
        <w:rPr>
          <w:lang w:val="es-ES"/>
        </w:rPr>
        <w:t xml:space="preserve">técnico y orientado a la implementación </w:t>
      </w:r>
      <w:r w:rsidR="00513793" w:rsidRPr="00361F93">
        <w:rPr>
          <w:lang w:val="es-ES"/>
        </w:rPr>
        <w:t xml:space="preserve"> </w:t>
      </w:r>
      <w:r w:rsidRPr="00361F93">
        <w:rPr>
          <w:lang w:val="es-ES"/>
        </w:rPr>
        <w:t xml:space="preserve"> con el personal del proyecto de otras áreas de actividad</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515"/>
        <w:rPr>
          <w:lang w:val="es-ES"/>
        </w:rPr>
      </w:pPr>
      <w:r w:rsidRPr="00361F93">
        <w:rPr>
          <w:lang w:val="es-ES"/>
        </w:rPr>
        <w:t>Coordinación y estrecha cooperación en procedimientos y actividades con el cooperante de desarrollo de la región, especialmente en lo que respecta a su función de apoyo a las Mesas Redondas</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spacing w:before="1"/>
        <w:rPr>
          <w:lang w:val="es-ES"/>
        </w:rPr>
      </w:pPr>
      <w:r w:rsidRPr="00361F93">
        <w:rPr>
          <w:lang w:val="es-ES"/>
        </w:rPr>
        <w:t>Apoyo de un sistema de vigilancia orientado a los impactos para el módulo de CT</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209"/>
        <w:rPr>
          <w:lang w:val="es-ES"/>
        </w:rPr>
      </w:pPr>
      <w:r w:rsidRPr="00361F93">
        <w:rPr>
          <w:lang w:val="es-ES"/>
        </w:rPr>
        <w:t>Asegurarse de que se observen los protocolos, directrices y normas establecidos por GIZ en el país para la seguridad en la región</w:t>
      </w:r>
    </w:p>
    <w:p w:rsidR="00217AB4" w:rsidRPr="00361F93" w:rsidRDefault="002542E3">
      <w:pPr>
        <w:pStyle w:val="ListParagraph"/>
        <w:numPr>
          <w:ilvl w:val="0"/>
          <w:numId w:val="3"/>
        </w:numPr>
        <w:tabs>
          <w:tab w:val="left" w:pos="880"/>
          <w:tab w:val="left" w:pos="881"/>
        </w:tabs>
        <w:spacing w:before="3" w:line="490" w:lineRule="atLeast"/>
        <w:ind w:left="160" w:right="3303" w:firstLine="357"/>
        <w:rPr>
          <w:lang w:val="es-ES"/>
        </w:rPr>
      </w:pPr>
      <w:r w:rsidRPr="00361F93">
        <w:rPr>
          <w:lang w:val="es-ES"/>
        </w:rPr>
        <w:t>Intercambio continuo con el jefe de equipo</w:t>
      </w:r>
      <w:r w:rsidRPr="00361F93">
        <w:rPr>
          <w:u w:val="single"/>
          <w:lang w:val="es-ES"/>
        </w:rPr>
        <w:t xml:space="preserve"> Calificaciones del especialista 3</w:t>
      </w:r>
    </w:p>
    <w:p w:rsidR="00217AB4" w:rsidRPr="00361F93" w:rsidRDefault="002542E3">
      <w:pPr>
        <w:pStyle w:val="ListParagraph"/>
        <w:numPr>
          <w:ilvl w:val="0"/>
          <w:numId w:val="3"/>
        </w:numPr>
        <w:tabs>
          <w:tab w:val="left" w:pos="880"/>
          <w:tab w:val="left" w:pos="881"/>
        </w:tabs>
        <w:spacing w:before="1"/>
        <w:ind w:right="904"/>
        <w:rPr>
          <w:lang w:val="es-ES"/>
        </w:rPr>
      </w:pPr>
      <w:r w:rsidRPr="00361F93">
        <w:rPr>
          <w:lang w:val="es-ES"/>
        </w:rPr>
        <w:t xml:space="preserve">Capacitación (2.4.1): </w:t>
      </w:r>
      <w:r w:rsidR="00513793">
        <w:rPr>
          <w:lang w:val="es-ES"/>
        </w:rPr>
        <w:t>Título universitario</w:t>
      </w:r>
      <w:r w:rsidRPr="00361F93">
        <w:rPr>
          <w:lang w:val="es-ES"/>
        </w:rPr>
        <w:t xml:space="preserve"> en silvicultura o agricultura, </w:t>
      </w:r>
      <w:r w:rsidR="00513793">
        <w:rPr>
          <w:lang w:val="es-ES"/>
        </w:rPr>
        <w:t xml:space="preserve">economía, desarrollo organizacional, </w:t>
      </w:r>
      <w:r w:rsidRPr="00361F93">
        <w:rPr>
          <w:lang w:val="es-ES"/>
        </w:rPr>
        <w:t>desarrollo rural, gestión de recursos ambientales</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Idioma (2.4.2): Según el Marco Europeo de Referencia Nivel C2 en español</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ind w:right="831"/>
        <w:rPr>
          <w:lang w:val="es-ES"/>
        </w:rPr>
      </w:pPr>
      <w:r w:rsidRPr="00361F93">
        <w:rPr>
          <w:lang w:val="es-ES"/>
        </w:rPr>
        <w:t xml:space="preserve">Experiencia profesional general (2.4.3): 7 años </w:t>
      </w:r>
      <w:r w:rsidR="00513793">
        <w:rPr>
          <w:lang w:val="es-ES"/>
        </w:rPr>
        <w:t xml:space="preserve">en desarrollo organizacional </w:t>
      </w:r>
      <w:r w:rsidRPr="00361F93">
        <w:rPr>
          <w:lang w:val="es-ES"/>
        </w:rPr>
        <w:t>en el sector ambiental y/o forestal</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ind w:right="308"/>
        <w:rPr>
          <w:lang w:val="es-ES"/>
        </w:rPr>
      </w:pPr>
      <w:r w:rsidRPr="00361F93">
        <w:rPr>
          <w:lang w:val="es-ES"/>
        </w:rPr>
        <w:t>Experiencia profesional específica (2.4.4): 5 años de experiencia en cuestiones ambientales y de planificación (en particular, planificación espacial, legislación forestal y ambiental, bosques y cambio climático, instrumentos de planificación regional y municipal) y desarrollo de la capacidad en esas esferas. Experiencia en la organización de eventos con actores de diferentes instituciones</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BodyText"/>
        <w:spacing w:before="94"/>
        <w:ind w:left="880" w:right="599"/>
        <w:rPr>
          <w:lang w:val="es-ES"/>
        </w:rPr>
      </w:pPr>
      <w:r w:rsidRPr="00361F93">
        <w:rPr>
          <w:lang w:val="es-ES"/>
        </w:rPr>
        <w:t>(reuniones, cursos y talleres) y en la consulta y articulación política entre los diferentes actores</w:t>
      </w:r>
    </w:p>
    <w:p w:rsidR="00217AB4" w:rsidRPr="00361F93" w:rsidRDefault="00217AB4">
      <w:pPr>
        <w:pStyle w:val="BodyText"/>
        <w:spacing w:before="10"/>
        <w:rPr>
          <w:sz w:val="20"/>
          <w:lang w:val="es-ES"/>
        </w:rPr>
      </w:pPr>
    </w:p>
    <w:p w:rsidR="00217AB4" w:rsidRDefault="002542E3">
      <w:pPr>
        <w:pStyle w:val="ListParagraph"/>
        <w:numPr>
          <w:ilvl w:val="0"/>
          <w:numId w:val="3"/>
        </w:numPr>
        <w:tabs>
          <w:tab w:val="left" w:pos="880"/>
          <w:tab w:val="left" w:pos="881"/>
        </w:tabs>
        <w:rPr>
          <w:lang w:val="es-ES"/>
        </w:rPr>
      </w:pPr>
      <w:r w:rsidRPr="00361F93">
        <w:rPr>
          <w:lang w:val="es-ES"/>
        </w:rPr>
        <w:t>Experiencia regional (2.4.6): 5 años de experiencia profesional en la región del Amazonas</w:t>
      </w:r>
    </w:p>
    <w:p w:rsidR="00435904" w:rsidRPr="00361F93" w:rsidRDefault="00435904" w:rsidP="00A57A4D">
      <w:pPr>
        <w:pStyle w:val="ListParagraph"/>
        <w:tabs>
          <w:tab w:val="left" w:pos="880"/>
          <w:tab w:val="left" w:pos="881"/>
        </w:tabs>
        <w:ind w:firstLine="0"/>
        <w:rPr>
          <w:lang w:val="es-ES"/>
        </w:rPr>
      </w:pPr>
    </w:p>
    <w:p w:rsidR="00217AB4" w:rsidRPr="00361F93" w:rsidRDefault="00217AB4">
      <w:pPr>
        <w:pStyle w:val="BodyText"/>
        <w:spacing w:before="9"/>
        <w:rPr>
          <w:sz w:val="20"/>
          <w:lang w:val="es-ES"/>
        </w:rPr>
      </w:pPr>
    </w:p>
    <w:p w:rsidR="00217AB4" w:rsidRPr="00361F93" w:rsidRDefault="002542E3">
      <w:pPr>
        <w:pStyle w:val="Heading1"/>
        <w:numPr>
          <w:ilvl w:val="0"/>
          <w:numId w:val="4"/>
        </w:numPr>
        <w:tabs>
          <w:tab w:val="left" w:pos="881"/>
        </w:tabs>
        <w:ind w:hanging="361"/>
        <w:rPr>
          <w:lang w:val="es-ES"/>
        </w:rPr>
      </w:pPr>
      <w:r w:rsidRPr="00361F93">
        <w:rPr>
          <w:lang w:val="es-ES"/>
        </w:rPr>
        <w:t>Experto nacional 4 (</w:t>
      </w:r>
      <w:r w:rsidR="00513793">
        <w:rPr>
          <w:lang w:val="es-ES"/>
        </w:rPr>
        <w:t>Experto de largo plazo/ELP</w:t>
      </w:r>
      <w:r w:rsidRPr="00361F93">
        <w:rPr>
          <w:lang w:val="es-ES"/>
        </w:rPr>
        <w:t xml:space="preserve"> - Enfoque regional Caquetá)</w:t>
      </w:r>
    </w:p>
    <w:p w:rsidR="00217AB4" w:rsidRPr="00361F93" w:rsidRDefault="00217AB4">
      <w:pPr>
        <w:pStyle w:val="BodyText"/>
        <w:spacing w:before="1"/>
        <w:rPr>
          <w:b/>
          <w:lang w:val="es-ES"/>
        </w:rPr>
      </w:pPr>
    </w:p>
    <w:p w:rsidR="00217AB4" w:rsidRPr="00361F93" w:rsidRDefault="002542E3">
      <w:pPr>
        <w:pStyle w:val="BodyText"/>
        <w:ind w:left="160" w:right="327"/>
        <w:rPr>
          <w:lang w:val="es-ES"/>
        </w:rPr>
      </w:pPr>
      <w:r w:rsidRPr="00361F93">
        <w:rPr>
          <w:lang w:val="es-ES"/>
        </w:rPr>
        <w:t xml:space="preserve">El </w:t>
      </w:r>
      <w:r w:rsidR="00513793">
        <w:rPr>
          <w:lang w:val="es-ES"/>
        </w:rPr>
        <w:t>ELP</w:t>
      </w:r>
      <w:r w:rsidRPr="00361F93">
        <w:rPr>
          <w:lang w:val="es-ES"/>
        </w:rPr>
        <w:t xml:space="preserve"> nacional comenzará </w:t>
      </w:r>
      <w:r w:rsidR="00513793">
        <w:rPr>
          <w:lang w:val="es-ES"/>
        </w:rPr>
        <w:t xml:space="preserve">a trabajar </w:t>
      </w:r>
      <w:r w:rsidRPr="00361F93">
        <w:rPr>
          <w:lang w:val="es-ES"/>
        </w:rPr>
        <w:t>un mes después del inicio del contrato y está programado para 2</w:t>
      </w:r>
      <w:r w:rsidR="00513793">
        <w:rPr>
          <w:lang w:val="es-ES"/>
        </w:rPr>
        <w:t>1</w:t>
      </w:r>
      <w:r w:rsidRPr="00361F93">
        <w:rPr>
          <w:lang w:val="es-ES"/>
        </w:rPr>
        <w:t xml:space="preserve"> meses. La ubicación </w:t>
      </w:r>
      <w:r w:rsidR="00513793">
        <w:rPr>
          <w:lang w:val="es-ES"/>
        </w:rPr>
        <w:t>del ELP</w:t>
      </w:r>
      <w:r w:rsidRPr="00361F93">
        <w:rPr>
          <w:lang w:val="es-ES"/>
        </w:rPr>
        <w:t xml:space="preserve"> nacional es el Caquetá, con estancias más largas en Bogotá</w:t>
      </w:r>
      <w:r w:rsidR="00513793">
        <w:rPr>
          <w:lang w:val="es-ES"/>
        </w:rPr>
        <w:t>.</w:t>
      </w:r>
    </w:p>
    <w:p w:rsidR="00217AB4" w:rsidRPr="00361F93" w:rsidRDefault="00217AB4">
      <w:pPr>
        <w:pStyle w:val="BodyText"/>
        <w:spacing w:before="10"/>
        <w:rPr>
          <w:sz w:val="18"/>
          <w:lang w:val="es-ES"/>
        </w:rPr>
      </w:pPr>
    </w:p>
    <w:p w:rsidR="00217AB4" w:rsidRPr="00361F93" w:rsidRDefault="002542E3">
      <w:pPr>
        <w:pStyle w:val="BodyText"/>
        <w:spacing w:before="1" w:line="253" w:lineRule="exact"/>
        <w:ind w:left="160"/>
        <w:rPr>
          <w:lang w:val="es-ES"/>
        </w:rPr>
      </w:pPr>
      <w:r w:rsidRPr="00361F93">
        <w:rPr>
          <w:u w:val="single"/>
          <w:lang w:val="es-ES"/>
        </w:rPr>
        <w:t>Tareas del especialista 4</w:t>
      </w:r>
    </w:p>
    <w:p w:rsidR="00217AB4" w:rsidRDefault="002542E3">
      <w:pPr>
        <w:pStyle w:val="ListParagraph"/>
        <w:numPr>
          <w:ilvl w:val="0"/>
          <w:numId w:val="3"/>
        </w:numPr>
        <w:tabs>
          <w:tab w:val="left" w:pos="880"/>
          <w:tab w:val="left" w:pos="881"/>
        </w:tabs>
        <w:ind w:right="344"/>
        <w:rPr>
          <w:lang w:val="es-ES"/>
        </w:rPr>
      </w:pPr>
      <w:r w:rsidRPr="00361F93">
        <w:rPr>
          <w:lang w:val="es-ES"/>
        </w:rPr>
        <w:t xml:space="preserve">Apoyo de la dirección del equipo en la continuación del enfoque estratégico en el campo de acción </w:t>
      </w:r>
    </w:p>
    <w:p w:rsidR="00513793" w:rsidRDefault="00513793" w:rsidP="00A57A4D">
      <w:pPr>
        <w:tabs>
          <w:tab w:val="left" w:pos="880"/>
          <w:tab w:val="left" w:pos="881"/>
        </w:tabs>
        <w:ind w:right="344"/>
        <w:rPr>
          <w:lang w:val="es-ES"/>
        </w:rPr>
      </w:pPr>
    </w:p>
    <w:p w:rsidR="00513793" w:rsidRPr="00A57A4D" w:rsidRDefault="00513793" w:rsidP="00A57A4D">
      <w:pPr>
        <w:pStyle w:val="ListParagraph"/>
        <w:numPr>
          <w:ilvl w:val="0"/>
          <w:numId w:val="3"/>
        </w:numPr>
        <w:tabs>
          <w:tab w:val="left" w:pos="880"/>
          <w:tab w:val="left" w:pos="881"/>
        </w:tabs>
        <w:spacing w:before="10"/>
        <w:ind w:right="339"/>
        <w:rPr>
          <w:sz w:val="20"/>
          <w:lang w:val="es-ES"/>
        </w:rPr>
      </w:pPr>
      <w:r>
        <w:rPr>
          <w:lang w:val="es-ES"/>
        </w:rPr>
        <w:t>El/la experto/a trabaja bajo el liderazgo del jefe/jefa del componente 1 de programa para apoyar y empujar el establecimiento de cadenas de valor de una forestaría sostenible. Pero esto no significa que se trata de un liderazgo disciplinario.</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515"/>
        <w:rPr>
          <w:lang w:val="es-ES"/>
        </w:rPr>
      </w:pPr>
      <w:r w:rsidRPr="00361F93">
        <w:rPr>
          <w:lang w:val="es-ES"/>
        </w:rPr>
        <w:t>Ejecución de las actividades previstas a nivel regional</w:t>
      </w:r>
      <w:r w:rsidR="00513793">
        <w:rPr>
          <w:lang w:val="es-ES"/>
        </w:rPr>
        <w:t xml:space="preserve"> y local</w:t>
      </w:r>
      <w:r w:rsidRPr="00361F93">
        <w:rPr>
          <w:lang w:val="es-ES"/>
        </w:rPr>
        <w:t>, en coherencia y complementariedad con otras actividades del proyecto.</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319"/>
        <w:rPr>
          <w:lang w:val="es-ES"/>
        </w:rPr>
      </w:pPr>
      <w:r w:rsidRPr="00361F93">
        <w:rPr>
          <w:lang w:val="es-ES"/>
        </w:rPr>
        <w:t>Liderazgo en materia de consultoría, cooperación y comunicación con las instituciones asociadas, los interesados y el sector privado a nivel regional y local en el marco de las Mesas Redondas</w:t>
      </w:r>
    </w:p>
    <w:p w:rsidR="00217AB4" w:rsidRPr="00361F93" w:rsidRDefault="00217AB4">
      <w:pPr>
        <w:pStyle w:val="BodyText"/>
        <w:spacing w:before="10"/>
        <w:rPr>
          <w:sz w:val="20"/>
          <w:lang w:val="es-ES"/>
        </w:rPr>
      </w:pP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515"/>
        <w:rPr>
          <w:lang w:val="es-ES"/>
        </w:rPr>
      </w:pPr>
      <w:r w:rsidRPr="00361F93">
        <w:rPr>
          <w:lang w:val="es-ES"/>
        </w:rPr>
        <w:t>Coordinación y estrecha cooperación en procedimientos y actividades con el cooperante de desarrollo de la región, especialmente en lo que respecta a su función de apoyo a las Mesas Redondas</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spacing w:before="1"/>
        <w:rPr>
          <w:lang w:val="es-ES"/>
        </w:rPr>
      </w:pPr>
      <w:r w:rsidRPr="00361F93">
        <w:rPr>
          <w:lang w:val="es-ES"/>
        </w:rPr>
        <w:t>Apoyo de un sistema de vigilancia orientado a los impactos para el módulo de CT</w:t>
      </w:r>
    </w:p>
    <w:p w:rsidR="00217AB4" w:rsidRPr="00361F93" w:rsidRDefault="00217AB4">
      <w:pPr>
        <w:pStyle w:val="BodyText"/>
        <w:spacing w:before="8"/>
        <w:rPr>
          <w:sz w:val="20"/>
          <w:lang w:val="es-ES"/>
        </w:rPr>
      </w:pPr>
    </w:p>
    <w:p w:rsidR="00217AB4" w:rsidRPr="00361F93" w:rsidRDefault="002542E3">
      <w:pPr>
        <w:pStyle w:val="ListParagraph"/>
        <w:numPr>
          <w:ilvl w:val="0"/>
          <w:numId w:val="3"/>
        </w:numPr>
        <w:tabs>
          <w:tab w:val="left" w:pos="880"/>
          <w:tab w:val="left" w:pos="881"/>
        </w:tabs>
        <w:spacing w:before="1"/>
        <w:rPr>
          <w:lang w:val="es-ES"/>
        </w:rPr>
      </w:pPr>
      <w:r w:rsidRPr="00361F93">
        <w:rPr>
          <w:lang w:val="es-ES"/>
        </w:rPr>
        <w:t>Intercambio continuo con el líder del equipo.</w:t>
      </w:r>
    </w:p>
    <w:p w:rsidR="00217AB4" w:rsidRPr="00361F93" w:rsidRDefault="00217AB4">
      <w:pPr>
        <w:pStyle w:val="BodyText"/>
        <w:spacing w:before="11"/>
        <w:rPr>
          <w:sz w:val="20"/>
          <w:lang w:val="es-ES"/>
        </w:rPr>
      </w:pPr>
    </w:p>
    <w:p w:rsidR="00217AB4" w:rsidRPr="00361F93" w:rsidRDefault="002542E3">
      <w:pPr>
        <w:pStyle w:val="BodyText"/>
        <w:spacing w:line="252" w:lineRule="exact"/>
        <w:ind w:left="160"/>
        <w:rPr>
          <w:lang w:val="es-ES"/>
        </w:rPr>
      </w:pPr>
      <w:r w:rsidRPr="00361F93">
        <w:rPr>
          <w:u w:val="single"/>
          <w:lang w:val="es-ES"/>
        </w:rPr>
        <w:t xml:space="preserve">Cualificaciones del </w:t>
      </w:r>
      <w:r w:rsidR="00513793">
        <w:rPr>
          <w:u w:val="single"/>
          <w:lang w:val="es-ES"/>
        </w:rPr>
        <w:t>experto</w:t>
      </w:r>
      <w:r w:rsidRPr="00361F93">
        <w:rPr>
          <w:u w:val="single"/>
          <w:lang w:val="es-ES"/>
        </w:rPr>
        <w:t xml:space="preserve"> 4</w:t>
      </w:r>
    </w:p>
    <w:p w:rsidR="00217AB4" w:rsidRPr="00361F93" w:rsidRDefault="002542E3">
      <w:pPr>
        <w:pStyle w:val="ListParagraph"/>
        <w:numPr>
          <w:ilvl w:val="0"/>
          <w:numId w:val="3"/>
        </w:numPr>
        <w:tabs>
          <w:tab w:val="left" w:pos="880"/>
          <w:tab w:val="left" w:pos="881"/>
        </w:tabs>
        <w:ind w:right="1027"/>
        <w:rPr>
          <w:lang w:val="es-ES"/>
        </w:rPr>
      </w:pPr>
      <w:r w:rsidRPr="00361F93">
        <w:rPr>
          <w:lang w:val="es-ES"/>
        </w:rPr>
        <w:t xml:space="preserve">Capacitación (2.5.1): </w:t>
      </w:r>
      <w:r w:rsidR="00513793">
        <w:rPr>
          <w:lang w:val="es-ES"/>
        </w:rPr>
        <w:t>Título universitario en economía con sólida experiencia</w:t>
      </w:r>
      <w:r w:rsidRPr="00361F93">
        <w:rPr>
          <w:lang w:val="es-ES"/>
        </w:rPr>
        <w:t xml:space="preserve"> </w:t>
      </w:r>
      <w:r w:rsidR="00513793">
        <w:rPr>
          <w:lang w:val="es-ES"/>
        </w:rPr>
        <w:t xml:space="preserve">en cadenas de valor especialmente </w:t>
      </w:r>
      <w:r w:rsidRPr="00361F93">
        <w:rPr>
          <w:lang w:val="es-ES"/>
        </w:rPr>
        <w:t>en silvicultura o agricultura, desarrollo rural, gestión de recursos ambientales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Idioma (2.5.2): Según el Marco Europeo de Referencia Nivel C2 en español</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831"/>
        <w:rPr>
          <w:lang w:val="es-ES"/>
        </w:rPr>
      </w:pPr>
      <w:r w:rsidRPr="00361F93">
        <w:rPr>
          <w:lang w:val="es-ES"/>
        </w:rPr>
        <w:t>Experiencia profesional general (2.5.3): 7 años en la industria ambiental y/o maderera</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293"/>
        <w:rPr>
          <w:lang w:val="es-ES"/>
        </w:rPr>
      </w:pPr>
      <w:r w:rsidRPr="00361F93">
        <w:rPr>
          <w:lang w:val="es-ES"/>
        </w:rPr>
        <w:t>Experiencia profesional específica (2.5.4): 5 años de experiencia en cuestiones ambientales y en el ámbito de la elaboración y el procesamiento de la madera, desarrollo del sector privado, promoción de las PYMES, promoción de cadenas de valor de la madera sostenibles, gestión forestal municipal, plataformas de diálogo y desarrollo de la capacidad en esas esferas Experiencia en la organización de eventos con actores de diferentes instituciones (reuniones, cursos y talleres) y en el asesoramiento y la articulación de políticas entre diferentes actores</w:t>
      </w:r>
    </w:p>
    <w:p w:rsidR="00217AB4" w:rsidRPr="00361F93" w:rsidRDefault="00217AB4">
      <w:pPr>
        <w:rPr>
          <w:lang w:val="es-ES"/>
        </w:rPr>
        <w:sectPr w:rsidR="00217AB4" w:rsidRPr="00361F93">
          <w:pgSz w:w="11910" w:h="16840"/>
          <w:pgMar w:top="1500" w:right="1280" w:bottom="1040" w:left="1280" w:header="810" w:footer="852" w:gutter="0"/>
          <w:cols w:space="720"/>
        </w:sectPr>
      </w:pPr>
    </w:p>
    <w:p w:rsidR="00217AB4" w:rsidRPr="00361F93" w:rsidRDefault="00217AB4">
      <w:pPr>
        <w:pStyle w:val="BodyText"/>
        <w:rPr>
          <w:sz w:val="20"/>
          <w:lang w:val="es-ES"/>
        </w:rPr>
      </w:pPr>
    </w:p>
    <w:p w:rsidR="00217AB4" w:rsidRPr="00361F93" w:rsidRDefault="00217AB4">
      <w:pPr>
        <w:pStyle w:val="BodyText"/>
        <w:spacing w:before="6"/>
        <w:rPr>
          <w:sz w:val="23"/>
          <w:lang w:val="es-ES"/>
        </w:rPr>
      </w:pPr>
    </w:p>
    <w:p w:rsidR="00217AB4" w:rsidRPr="00361F93" w:rsidRDefault="002542E3">
      <w:pPr>
        <w:pStyle w:val="ListParagraph"/>
        <w:numPr>
          <w:ilvl w:val="0"/>
          <w:numId w:val="3"/>
        </w:numPr>
        <w:tabs>
          <w:tab w:val="left" w:pos="880"/>
          <w:tab w:val="left" w:pos="881"/>
        </w:tabs>
        <w:spacing w:before="94"/>
        <w:rPr>
          <w:lang w:val="es-ES"/>
        </w:rPr>
      </w:pPr>
      <w:r w:rsidRPr="00361F93">
        <w:rPr>
          <w:lang w:val="es-ES"/>
        </w:rPr>
        <w:t>Experiencia regional (2.5.6): 5 años de experiencia profesional en la región del Amazonas</w:t>
      </w:r>
    </w:p>
    <w:p w:rsidR="00217AB4" w:rsidRPr="00361F93" w:rsidRDefault="00217AB4">
      <w:pPr>
        <w:pStyle w:val="BodyText"/>
        <w:spacing w:before="9"/>
        <w:rPr>
          <w:sz w:val="20"/>
          <w:lang w:val="es-ES"/>
        </w:rPr>
      </w:pPr>
    </w:p>
    <w:p w:rsidR="00435904" w:rsidRDefault="00435904">
      <w:pPr>
        <w:pStyle w:val="BodyText"/>
        <w:ind w:left="160"/>
        <w:rPr>
          <w:u w:val="single"/>
          <w:lang w:val="es-ES"/>
        </w:rPr>
      </w:pPr>
    </w:p>
    <w:p w:rsidR="00217AB4" w:rsidRDefault="002542E3">
      <w:pPr>
        <w:pStyle w:val="BodyText"/>
        <w:ind w:left="160"/>
        <w:rPr>
          <w:u w:val="single"/>
          <w:lang w:val="es-ES"/>
        </w:rPr>
      </w:pPr>
      <w:r w:rsidRPr="00361F93">
        <w:rPr>
          <w:u w:val="single"/>
          <w:lang w:val="es-ES"/>
        </w:rPr>
        <w:t>Las habilidades sociales de los miembros del equipo</w:t>
      </w:r>
    </w:p>
    <w:p w:rsidR="00435904" w:rsidRPr="00361F93" w:rsidRDefault="00435904">
      <w:pPr>
        <w:pStyle w:val="BodyText"/>
        <w:ind w:left="160"/>
        <w:rPr>
          <w:lang w:val="es-ES"/>
        </w:rPr>
      </w:pPr>
    </w:p>
    <w:p w:rsidR="00217AB4" w:rsidRDefault="002542E3">
      <w:pPr>
        <w:pStyle w:val="BodyText"/>
        <w:spacing w:before="1"/>
        <w:ind w:left="160" w:right="976"/>
        <w:rPr>
          <w:lang w:val="es-ES"/>
        </w:rPr>
      </w:pPr>
      <w:r w:rsidRPr="00361F93">
        <w:rPr>
          <w:lang w:val="es-ES"/>
        </w:rPr>
        <w:t>Además de sus cualificaciones profesionales, los miembros del equipo deben tener también las siguientes cualificaciones:</w:t>
      </w:r>
    </w:p>
    <w:p w:rsidR="00435904" w:rsidRPr="00361F93" w:rsidRDefault="00435904">
      <w:pPr>
        <w:pStyle w:val="BodyText"/>
        <w:spacing w:before="1"/>
        <w:ind w:left="160" w:right="976"/>
        <w:rPr>
          <w:lang w:val="es-ES"/>
        </w:rPr>
      </w:pPr>
    </w:p>
    <w:p w:rsidR="00217AB4" w:rsidRPr="00361F93" w:rsidRDefault="002542E3">
      <w:pPr>
        <w:pStyle w:val="ListParagraph"/>
        <w:numPr>
          <w:ilvl w:val="0"/>
          <w:numId w:val="3"/>
        </w:numPr>
        <w:tabs>
          <w:tab w:val="left" w:pos="880"/>
          <w:tab w:val="left" w:pos="881"/>
        </w:tabs>
        <w:spacing w:before="1"/>
        <w:rPr>
          <w:lang w:val="es-ES"/>
        </w:rPr>
      </w:pPr>
      <w:r w:rsidRPr="00361F93">
        <w:rPr>
          <w:lang w:val="es-ES"/>
        </w:rPr>
        <w:t>Espíritu de equipo</w:t>
      </w:r>
    </w:p>
    <w:p w:rsidR="00217AB4" w:rsidRPr="00361F93" w:rsidRDefault="00217AB4">
      <w:pPr>
        <w:pStyle w:val="BodyText"/>
        <w:spacing w:before="9"/>
        <w:rPr>
          <w:sz w:val="20"/>
          <w:lang w:val="es-ES"/>
        </w:rPr>
      </w:pPr>
    </w:p>
    <w:p w:rsidR="00217AB4" w:rsidRPr="00361F93" w:rsidRDefault="00FC539D">
      <w:pPr>
        <w:pStyle w:val="ListParagraph"/>
        <w:numPr>
          <w:ilvl w:val="0"/>
          <w:numId w:val="3"/>
        </w:numPr>
        <w:tabs>
          <w:tab w:val="left" w:pos="880"/>
          <w:tab w:val="left" w:pos="881"/>
        </w:tabs>
        <w:rPr>
          <w:lang w:val="es-ES"/>
        </w:rPr>
      </w:pPr>
      <w:r>
        <w:rPr>
          <w:lang w:val="es-ES"/>
        </w:rPr>
        <w:t>I</w:t>
      </w:r>
      <w:r w:rsidR="002542E3" w:rsidRPr="00361F93">
        <w:rPr>
          <w:lang w:val="es-ES"/>
        </w:rPr>
        <w:t>niciativa propia</w:t>
      </w:r>
      <w:r>
        <w:rPr>
          <w:lang w:val="es-ES"/>
        </w:rPr>
        <w:t>, capacidad de identificación de oportunidades</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Habilidades de comunicación</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Competencia sociocultural</w:t>
      </w:r>
    </w:p>
    <w:p w:rsidR="00217AB4" w:rsidRPr="00361F93" w:rsidRDefault="00217AB4">
      <w:pPr>
        <w:pStyle w:val="BodyText"/>
        <w:spacing w:before="9"/>
        <w:rPr>
          <w:sz w:val="20"/>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Una acción eficiente orientada a los socios y a los clientes</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rPr>
          <w:lang w:val="es-ES"/>
        </w:rPr>
      </w:pPr>
      <w:r w:rsidRPr="00361F93">
        <w:rPr>
          <w:lang w:val="es-ES"/>
        </w:rPr>
        <w:t>pensamiento interdisciplinario</w:t>
      </w:r>
    </w:p>
    <w:p w:rsidR="00217AB4" w:rsidRDefault="00217AB4">
      <w:pPr>
        <w:pStyle w:val="BodyText"/>
        <w:spacing w:before="9"/>
        <w:rPr>
          <w:sz w:val="20"/>
          <w:lang w:val="es-ES"/>
        </w:rPr>
      </w:pPr>
    </w:p>
    <w:p w:rsidR="00435904" w:rsidRPr="00361F93" w:rsidRDefault="00435904">
      <w:pPr>
        <w:pStyle w:val="BodyText"/>
        <w:spacing w:before="9"/>
        <w:rPr>
          <w:sz w:val="20"/>
          <w:lang w:val="es-ES"/>
        </w:rPr>
      </w:pPr>
    </w:p>
    <w:p w:rsidR="00217AB4" w:rsidRPr="00A57A4D" w:rsidRDefault="002542E3">
      <w:pPr>
        <w:pStyle w:val="ListParagraph"/>
        <w:numPr>
          <w:ilvl w:val="0"/>
          <w:numId w:val="4"/>
        </w:numPr>
        <w:tabs>
          <w:tab w:val="left" w:pos="718"/>
        </w:tabs>
        <w:spacing w:line="252" w:lineRule="exact"/>
        <w:ind w:left="717" w:hanging="198"/>
        <w:rPr>
          <w:lang w:val="es-ES"/>
        </w:rPr>
      </w:pPr>
      <w:r w:rsidRPr="00361F93">
        <w:rPr>
          <w:u w:val="single"/>
          <w:lang w:val="es-ES"/>
        </w:rPr>
        <w:t xml:space="preserve">Pool </w:t>
      </w:r>
      <w:r w:rsidR="00435904">
        <w:rPr>
          <w:u w:val="single"/>
          <w:lang w:val="es-ES"/>
        </w:rPr>
        <w:t xml:space="preserve">de expertos de corto plazo </w:t>
      </w:r>
      <w:r w:rsidRPr="00361F93">
        <w:rPr>
          <w:u w:val="single"/>
          <w:lang w:val="es-ES"/>
        </w:rPr>
        <w:t>1 (Expertos internacionales)</w:t>
      </w:r>
    </w:p>
    <w:p w:rsidR="00435904" w:rsidRPr="00361F93" w:rsidRDefault="00435904" w:rsidP="00A57A4D">
      <w:pPr>
        <w:pStyle w:val="ListParagraph"/>
        <w:tabs>
          <w:tab w:val="left" w:pos="718"/>
        </w:tabs>
        <w:spacing w:line="252" w:lineRule="exact"/>
        <w:ind w:left="717" w:firstLine="0"/>
        <w:rPr>
          <w:lang w:val="es-ES"/>
        </w:rPr>
      </w:pPr>
    </w:p>
    <w:p w:rsidR="00217AB4" w:rsidRPr="00361F93" w:rsidRDefault="002542E3">
      <w:pPr>
        <w:pStyle w:val="BodyText"/>
        <w:spacing w:line="252" w:lineRule="exact"/>
        <w:ind w:left="160"/>
        <w:rPr>
          <w:lang w:val="es-ES"/>
        </w:rPr>
      </w:pPr>
      <w:r w:rsidRPr="00361F93">
        <w:rPr>
          <w:lang w:val="es-ES"/>
        </w:rPr>
        <w:t>El grupo está formado por un mínimo de 3 y un máximo de 5 expertos en el grupo</w:t>
      </w:r>
    </w:p>
    <w:p w:rsidR="00217AB4" w:rsidRPr="00361F93" w:rsidRDefault="00217AB4">
      <w:pPr>
        <w:pStyle w:val="BodyText"/>
        <w:rPr>
          <w:sz w:val="21"/>
          <w:lang w:val="es-ES"/>
        </w:rPr>
      </w:pPr>
    </w:p>
    <w:p w:rsidR="00217AB4" w:rsidRPr="00361F93" w:rsidRDefault="002542E3">
      <w:pPr>
        <w:pStyle w:val="BodyText"/>
        <w:spacing w:line="252" w:lineRule="exact"/>
        <w:ind w:left="160"/>
        <w:rPr>
          <w:lang w:val="es-ES"/>
        </w:rPr>
      </w:pPr>
      <w:r w:rsidRPr="00361F93">
        <w:rPr>
          <w:u w:val="single"/>
          <w:lang w:val="es-ES"/>
        </w:rPr>
        <w:t>Tareas de</w:t>
      </w:r>
      <w:r w:rsidR="00435904">
        <w:rPr>
          <w:u w:val="single"/>
          <w:lang w:val="es-ES"/>
        </w:rPr>
        <w:t>l</w:t>
      </w:r>
      <w:r w:rsidRPr="00361F93">
        <w:rPr>
          <w:u w:val="single"/>
          <w:lang w:val="es-ES"/>
        </w:rPr>
        <w:t xml:space="preserve"> Pool</w:t>
      </w:r>
      <w:r w:rsidR="00435904">
        <w:rPr>
          <w:u w:val="single"/>
          <w:lang w:val="es-ES"/>
        </w:rPr>
        <w:t xml:space="preserve"> de expertos de corto plazo</w:t>
      </w:r>
    </w:p>
    <w:p w:rsidR="00217AB4" w:rsidRDefault="002542E3">
      <w:pPr>
        <w:pStyle w:val="ListParagraph"/>
        <w:numPr>
          <w:ilvl w:val="0"/>
          <w:numId w:val="3"/>
        </w:numPr>
        <w:tabs>
          <w:tab w:val="left" w:pos="880"/>
          <w:tab w:val="left" w:pos="881"/>
        </w:tabs>
        <w:spacing w:line="252" w:lineRule="exact"/>
        <w:rPr>
          <w:lang w:val="es-ES"/>
        </w:rPr>
      </w:pPr>
      <w:r w:rsidRPr="00361F93">
        <w:rPr>
          <w:lang w:val="es-ES"/>
        </w:rPr>
        <w:t>Apoyo del equipo en el campo de los planes de gestión sensibles al clima</w:t>
      </w:r>
    </w:p>
    <w:p w:rsidR="00FC539D" w:rsidRDefault="00FC539D" w:rsidP="00A57A4D">
      <w:pPr>
        <w:pStyle w:val="ListParagraph"/>
        <w:tabs>
          <w:tab w:val="left" w:pos="880"/>
          <w:tab w:val="left" w:pos="881"/>
        </w:tabs>
        <w:spacing w:line="252" w:lineRule="exact"/>
        <w:ind w:firstLine="0"/>
        <w:rPr>
          <w:lang w:val="es-ES"/>
        </w:rPr>
      </w:pPr>
    </w:p>
    <w:p w:rsidR="00FC539D" w:rsidRPr="00361F93" w:rsidRDefault="00FC539D">
      <w:pPr>
        <w:pStyle w:val="ListParagraph"/>
        <w:numPr>
          <w:ilvl w:val="0"/>
          <w:numId w:val="3"/>
        </w:numPr>
        <w:tabs>
          <w:tab w:val="left" w:pos="880"/>
          <w:tab w:val="left" w:pos="881"/>
        </w:tabs>
        <w:spacing w:line="252" w:lineRule="exact"/>
        <w:rPr>
          <w:lang w:val="es-ES"/>
        </w:rPr>
      </w:pPr>
      <w:r>
        <w:rPr>
          <w:lang w:val="es-ES"/>
        </w:rPr>
        <w:t>Desarrollo organizacional de las CAR</w:t>
      </w:r>
    </w:p>
    <w:p w:rsidR="00217AB4" w:rsidRPr="00361F93" w:rsidRDefault="00217AB4">
      <w:pPr>
        <w:pStyle w:val="BodyText"/>
        <w:rPr>
          <w:sz w:val="21"/>
          <w:lang w:val="es-ES"/>
        </w:rPr>
      </w:pPr>
    </w:p>
    <w:p w:rsidR="00217AB4" w:rsidRPr="00361F93" w:rsidRDefault="002542E3">
      <w:pPr>
        <w:pStyle w:val="ListParagraph"/>
        <w:numPr>
          <w:ilvl w:val="0"/>
          <w:numId w:val="3"/>
        </w:numPr>
        <w:tabs>
          <w:tab w:val="left" w:pos="880"/>
          <w:tab w:val="left" w:pos="881"/>
        </w:tabs>
        <w:ind w:right="2690"/>
        <w:rPr>
          <w:lang w:val="es-ES"/>
        </w:rPr>
      </w:pPr>
      <w:r w:rsidRPr="00361F93">
        <w:rPr>
          <w:lang w:val="es-ES"/>
        </w:rPr>
        <w:t xml:space="preserve">Apoyo del equipo en el ámbito de las cadenas de valor de </w:t>
      </w:r>
      <w:r w:rsidR="00FC539D">
        <w:rPr>
          <w:lang w:val="es-ES"/>
        </w:rPr>
        <w:t>forestales (productos maderables y no maderables)</w:t>
      </w:r>
    </w:p>
    <w:p w:rsidR="002E3684" w:rsidRPr="002E3684" w:rsidRDefault="002542E3" w:rsidP="00435904">
      <w:pPr>
        <w:pStyle w:val="ListParagraph"/>
        <w:numPr>
          <w:ilvl w:val="0"/>
          <w:numId w:val="3"/>
        </w:numPr>
        <w:tabs>
          <w:tab w:val="left" w:pos="880"/>
          <w:tab w:val="left" w:pos="881"/>
        </w:tabs>
        <w:spacing w:before="4" w:line="490" w:lineRule="atLeast"/>
        <w:ind w:left="160" w:right="-6" w:firstLine="357"/>
        <w:rPr>
          <w:lang w:val="es-ES"/>
        </w:rPr>
      </w:pPr>
      <w:r w:rsidRPr="00361F93">
        <w:rPr>
          <w:lang w:val="es-ES"/>
        </w:rPr>
        <w:t xml:space="preserve">Apoyo al fortalecimiento de las mesas redondas sobre cuestiones </w:t>
      </w:r>
      <w:r w:rsidR="00435904">
        <w:rPr>
          <w:lang w:val="es-ES"/>
        </w:rPr>
        <w:t>f</w:t>
      </w:r>
      <w:r w:rsidRPr="00361F93">
        <w:rPr>
          <w:lang w:val="es-ES"/>
        </w:rPr>
        <w:t>orestales</w:t>
      </w:r>
    </w:p>
    <w:p w:rsidR="00217AB4" w:rsidRPr="002E3684" w:rsidRDefault="002542E3" w:rsidP="002E3684">
      <w:pPr>
        <w:tabs>
          <w:tab w:val="left" w:pos="880"/>
          <w:tab w:val="left" w:pos="881"/>
        </w:tabs>
        <w:spacing w:before="4" w:line="490" w:lineRule="atLeast"/>
        <w:ind w:left="160" w:right="2002"/>
        <w:rPr>
          <w:lang w:val="es-ES"/>
        </w:rPr>
      </w:pPr>
      <w:r w:rsidRPr="002E3684">
        <w:rPr>
          <w:u w:val="single"/>
          <w:lang w:val="es-ES"/>
        </w:rPr>
        <w:t xml:space="preserve">Calificaciones del </w:t>
      </w:r>
      <w:r w:rsidR="00435904">
        <w:rPr>
          <w:u w:val="single"/>
          <w:lang w:val="es-ES"/>
        </w:rPr>
        <w:t xml:space="preserve">Pool </w:t>
      </w:r>
      <w:r w:rsidRPr="002E3684">
        <w:rPr>
          <w:u w:val="single"/>
          <w:lang w:val="es-ES"/>
        </w:rPr>
        <w:t xml:space="preserve">de expertos </w:t>
      </w:r>
      <w:r w:rsidR="00435904">
        <w:rPr>
          <w:u w:val="single"/>
          <w:lang w:val="es-ES"/>
        </w:rPr>
        <w:t xml:space="preserve">de corto plazo </w:t>
      </w:r>
      <w:r w:rsidR="00503B0D">
        <w:rPr>
          <w:u w:val="single"/>
          <w:lang w:val="es-ES"/>
        </w:rPr>
        <w:t>1</w:t>
      </w:r>
    </w:p>
    <w:p w:rsidR="00217AB4" w:rsidRPr="00361F93" w:rsidRDefault="002542E3">
      <w:pPr>
        <w:pStyle w:val="ListParagraph"/>
        <w:numPr>
          <w:ilvl w:val="0"/>
          <w:numId w:val="3"/>
        </w:numPr>
        <w:tabs>
          <w:tab w:val="left" w:pos="880"/>
          <w:tab w:val="left" w:pos="881"/>
        </w:tabs>
        <w:spacing w:before="1"/>
        <w:ind w:right="438"/>
        <w:rPr>
          <w:lang w:val="es-ES"/>
        </w:rPr>
      </w:pPr>
      <w:r w:rsidRPr="00361F93">
        <w:rPr>
          <w:lang w:val="es-ES"/>
        </w:rPr>
        <w:t>Formación (2.6.1): 3 especialistas (FK) con título universitario (diploma/master) en economía, gestión forestal, economía agrícola, desarrollo organizativo</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ind w:right="477"/>
        <w:rPr>
          <w:lang w:val="es-ES"/>
        </w:rPr>
      </w:pPr>
      <w:r w:rsidRPr="00361F93">
        <w:rPr>
          <w:lang w:val="es-ES"/>
        </w:rPr>
        <w:t>Idioma (2.6.2): Se requiere para todos los cursos el conocimiento del español a nivel C1 según el Marco Común Europeo de Referencia para las Lenguas.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1368"/>
        <w:rPr>
          <w:lang w:val="es-ES"/>
        </w:rPr>
      </w:pPr>
      <w:r w:rsidRPr="00361F93">
        <w:rPr>
          <w:lang w:val="es-ES"/>
        </w:rPr>
        <w:t xml:space="preserve">Experiencia laboral general (2.6.3): 3 </w:t>
      </w:r>
      <w:r w:rsidR="00503B0D">
        <w:rPr>
          <w:lang w:val="es-ES"/>
        </w:rPr>
        <w:t xml:space="preserve">expertos </w:t>
      </w:r>
      <w:r w:rsidRPr="00361F93">
        <w:rPr>
          <w:lang w:val="es-ES"/>
        </w:rPr>
        <w:t>con 7 años de experiencia laboral en el sector ambiental y/o forestal</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600"/>
        <w:rPr>
          <w:lang w:val="es-ES"/>
        </w:rPr>
      </w:pPr>
      <w:r w:rsidRPr="00361F93">
        <w:rPr>
          <w:lang w:val="es-ES"/>
        </w:rPr>
        <w:t xml:space="preserve">Experiencia de trabajo específica (2.6.4): 3 </w:t>
      </w:r>
      <w:r w:rsidR="00503B0D">
        <w:rPr>
          <w:lang w:val="es-ES"/>
        </w:rPr>
        <w:t>expertos c</w:t>
      </w:r>
      <w:r w:rsidRPr="00361F93">
        <w:rPr>
          <w:lang w:val="es-ES"/>
        </w:rPr>
        <w:t>on 5 años de experiencia de trabajo cada uno en gestión forestal sostenible municipal, legislación en el sector forestal, procesos participativos, establecimiento de plataformas de diálogo, desarrollo organizativo; elaboración y procesamiento de la madera; promoción del sector privado, promoción de las PYMES, promoción de las cadenas de valor de la madera sostenible</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1734"/>
        <w:rPr>
          <w:lang w:val="es-ES"/>
        </w:rPr>
      </w:pPr>
      <w:r w:rsidRPr="00361F93">
        <w:rPr>
          <w:lang w:val="es-ES"/>
        </w:rPr>
        <w:t xml:space="preserve">Experiencia regional (2.6.5): 3 </w:t>
      </w:r>
      <w:r w:rsidR="00503B0D">
        <w:rPr>
          <w:lang w:val="es-ES"/>
        </w:rPr>
        <w:t xml:space="preserve">expertos </w:t>
      </w:r>
      <w:r w:rsidRPr="00361F93">
        <w:rPr>
          <w:lang w:val="es-ES"/>
        </w:rPr>
        <w:t xml:space="preserve">con 5 años de experiencia </w:t>
      </w:r>
      <w:r w:rsidRPr="00361F93">
        <w:rPr>
          <w:lang w:val="es-ES"/>
        </w:rPr>
        <w:lastRenderedPageBreak/>
        <w:t>cada uno en la región del Amazonas</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1102"/>
        <w:rPr>
          <w:lang w:val="es-ES"/>
        </w:rPr>
      </w:pPr>
      <w:r w:rsidRPr="00361F93">
        <w:rPr>
          <w:lang w:val="es-ES"/>
        </w:rPr>
        <w:t xml:space="preserve">Experiencia en DC (2.6.6): 3 </w:t>
      </w:r>
      <w:r w:rsidR="00503B0D">
        <w:rPr>
          <w:lang w:val="es-ES"/>
        </w:rPr>
        <w:t xml:space="preserve">expertos </w:t>
      </w:r>
      <w:r w:rsidRPr="00361F93">
        <w:rPr>
          <w:lang w:val="es-ES"/>
        </w:rPr>
        <w:t>con 5 años de experiencia en organizaciones internacionales y/o instituciones relevantes de DC</w:t>
      </w:r>
    </w:p>
    <w:p w:rsidR="00217AB4" w:rsidRDefault="00217AB4">
      <w:pPr>
        <w:pStyle w:val="BodyText"/>
        <w:spacing w:before="8"/>
        <w:rPr>
          <w:sz w:val="20"/>
          <w:lang w:val="es-ES"/>
        </w:rPr>
      </w:pPr>
    </w:p>
    <w:p w:rsidR="00503B0D" w:rsidRPr="00361F93" w:rsidRDefault="00503B0D">
      <w:pPr>
        <w:pStyle w:val="BodyText"/>
        <w:spacing w:before="8"/>
        <w:rPr>
          <w:sz w:val="20"/>
          <w:lang w:val="es-ES"/>
        </w:rPr>
      </w:pPr>
    </w:p>
    <w:p w:rsidR="00217AB4" w:rsidRDefault="002542E3" w:rsidP="00A57A4D">
      <w:pPr>
        <w:pStyle w:val="ListParagraph"/>
        <w:numPr>
          <w:ilvl w:val="0"/>
          <w:numId w:val="4"/>
        </w:numPr>
        <w:tabs>
          <w:tab w:val="left" w:pos="718"/>
        </w:tabs>
        <w:spacing w:line="252" w:lineRule="exact"/>
        <w:ind w:left="717" w:hanging="198"/>
        <w:rPr>
          <w:u w:val="single"/>
          <w:lang w:val="es-ES"/>
        </w:rPr>
      </w:pPr>
      <w:r w:rsidRPr="00361F93">
        <w:rPr>
          <w:u w:val="single"/>
          <w:lang w:val="es-ES"/>
        </w:rPr>
        <w:t xml:space="preserve">Pool </w:t>
      </w:r>
      <w:r w:rsidR="00435904">
        <w:rPr>
          <w:u w:val="single"/>
          <w:lang w:val="es-ES"/>
        </w:rPr>
        <w:t xml:space="preserve">de expertos de corto plazo </w:t>
      </w:r>
      <w:r w:rsidRPr="00361F93">
        <w:rPr>
          <w:u w:val="single"/>
          <w:lang w:val="es-ES"/>
        </w:rPr>
        <w:t>2 (</w:t>
      </w:r>
      <w:r w:rsidR="00435904">
        <w:rPr>
          <w:u w:val="single"/>
          <w:lang w:val="es-ES"/>
        </w:rPr>
        <w:t>E</w:t>
      </w:r>
      <w:r w:rsidRPr="00361F93">
        <w:rPr>
          <w:u w:val="single"/>
          <w:lang w:val="es-ES"/>
        </w:rPr>
        <w:t>xpertos nacionales)</w:t>
      </w:r>
    </w:p>
    <w:p w:rsidR="00435904" w:rsidRPr="00A57A4D" w:rsidRDefault="00435904" w:rsidP="00A57A4D">
      <w:pPr>
        <w:pStyle w:val="ListParagraph"/>
        <w:tabs>
          <w:tab w:val="left" w:pos="718"/>
        </w:tabs>
        <w:spacing w:line="252" w:lineRule="exact"/>
        <w:ind w:left="717" w:firstLine="0"/>
        <w:rPr>
          <w:u w:val="single"/>
          <w:lang w:val="es-ES"/>
        </w:rPr>
      </w:pPr>
    </w:p>
    <w:p w:rsidR="00217AB4" w:rsidRPr="00361F93" w:rsidRDefault="002542E3">
      <w:pPr>
        <w:pStyle w:val="BodyText"/>
        <w:spacing w:before="2"/>
        <w:ind w:left="160"/>
        <w:rPr>
          <w:lang w:val="es-ES"/>
        </w:rPr>
      </w:pPr>
      <w:r w:rsidRPr="00361F93">
        <w:rPr>
          <w:lang w:val="es-ES"/>
        </w:rPr>
        <w:t xml:space="preserve">El grupo está formado por un mínimo de 7 y un máximo de 10 expertos </w:t>
      </w:r>
    </w:p>
    <w:p w:rsidR="00217AB4" w:rsidRPr="00361F93" w:rsidRDefault="00217AB4">
      <w:pPr>
        <w:pStyle w:val="BodyText"/>
        <w:spacing w:before="6"/>
        <w:rPr>
          <w:sz w:val="23"/>
          <w:lang w:val="es-ES"/>
        </w:rPr>
      </w:pPr>
    </w:p>
    <w:p w:rsidR="00217AB4" w:rsidRDefault="002542E3">
      <w:pPr>
        <w:pStyle w:val="BodyText"/>
        <w:spacing w:before="94" w:line="252" w:lineRule="exact"/>
        <w:ind w:left="160"/>
        <w:rPr>
          <w:u w:val="single"/>
          <w:lang w:val="es-ES"/>
        </w:rPr>
      </w:pPr>
      <w:r w:rsidRPr="00361F93">
        <w:rPr>
          <w:u w:val="single"/>
          <w:lang w:val="es-ES"/>
        </w:rPr>
        <w:t>Tareas de la Pool</w:t>
      </w:r>
      <w:r w:rsidR="00435904">
        <w:rPr>
          <w:u w:val="single"/>
          <w:lang w:val="es-ES"/>
        </w:rPr>
        <w:t xml:space="preserve"> de expertos de corto plazo nacionales</w:t>
      </w:r>
    </w:p>
    <w:p w:rsidR="00217AB4" w:rsidRPr="00361F93" w:rsidRDefault="002542E3">
      <w:pPr>
        <w:pStyle w:val="ListParagraph"/>
        <w:numPr>
          <w:ilvl w:val="0"/>
          <w:numId w:val="3"/>
        </w:numPr>
        <w:tabs>
          <w:tab w:val="left" w:pos="880"/>
          <w:tab w:val="left" w:pos="881"/>
        </w:tabs>
        <w:spacing w:line="252" w:lineRule="exact"/>
        <w:rPr>
          <w:lang w:val="es-ES"/>
        </w:rPr>
      </w:pPr>
      <w:r w:rsidRPr="00361F93">
        <w:rPr>
          <w:lang w:val="es-ES"/>
        </w:rPr>
        <w:t>Apoyo del equipo en el campo de los planes de gestión sensibles al clima</w:t>
      </w:r>
    </w:p>
    <w:p w:rsidR="00217AB4" w:rsidRPr="00361F93" w:rsidRDefault="00217AB4">
      <w:pPr>
        <w:pStyle w:val="BodyText"/>
        <w:rPr>
          <w:sz w:val="21"/>
          <w:lang w:val="es-ES"/>
        </w:rPr>
      </w:pPr>
    </w:p>
    <w:p w:rsidR="00217AB4" w:rsidRPr="00361F93" w:rsidRDefault="002542E3" w:rsidP="00435904">
      <w:pPr>
        <w:pStyle w:val="ListParagraph"/>
        <w:numPr>
          <w:ilvl w:val="0"/>
          <w:numId w:val="3"/>
        </w:numPr>
        <w:tabs>
          <w:tab w:val="left" w:pos="880"/>
          <w:tab w:val="left" w:pos="881"/>
        </w:tabs>
        <w:ind w:right="-6"/>
        <w:rPr>
          <w:lang w:val="es-ES"/>
        </w:rPr>
      </w:pPr>
      <w:r w:rsidRPr="00361F93">
        <w:rPr>
          <w:lang w:val="es-ES"/>
        </w:rPr>
        <w:t>Apoyo del equipo en el ámbito de las cadenas de valor de los bosques sostenibles</w:t>
      </w:r>
    </w:p>
    <w:p w:rsidR="00503B0D" w:rsidRPr="00503B0D" w:rsidRDefault="002542E3" w:rsidP="00435904">
      <w:pPr>
        <w:pStyle w:val="ListParagraph"/>
        <w:numPr>
          <w:ilvl w:val="0"/>
          <w:numId w:val="3"/>
        </w:numPr>
        <w:tabs>
          <w:tab w:val="left" w:pos="880"/>
          <w:tab w:val="left" w:pos="881"/>
        </w:tabs>
        <w:spacing w:before="3" w:line="490" w:lineRule="atLeast"/>
        <w:ind w:left="160" w:right="-6" w:firstLine="357"/>
        <w:rPr>
          <w:lang w:val="es-ES"/>
        </w:rPr>
      </w:pPr>
      <w:r w:rsidRPr="00361F93">
        <w:rPr>
          <w:lang w:val="es-ES"/>
        </w:rPr>
        <w:t>Apoyo al fortalecimiento de las mesas redondas sobre cuestiones forestales</w:t>
      </w:r>
    </w:p>
    <w:p w:rsidR="00217AB4" w:rsidRPr="00503B0D" w:rsidRDefault="002542E3" w:rsidP="00503B0D">
      <w:pPr>
        <w:tabs>
          <w:tab w:val="left" w:pos="880"/>
          <w:tab w:val="left" w:pos="881"/>
        </w:tabs>
        <w:spacing w:before="3" w:line="490" w:lineRule="atLeast"/>
        <w:ind w:left="160" w:right="2004"/>
        <w:rPr>
          <w:lang w:val="es-ES"/>
        </w:rPr>
      </w:pPr>
      <w:r w:rsidRPr="00503B0D">
        <w:rPr>
          <w:u w:val="single"/>
          <w:lang w:val="es-ES"/>
        </w:rPr>
        <w:t xml:space="preserve">Calificaciones del </w:t>
      </w:r>
      <w:r w:rsidR="00435904">
        <w:rPr>
          <w:u w:val="single"/>
          <w:lang w:val="es-ES"/>
        </w:rPr>
        <w:t>Pool</w:t>
      </w:r>
      <w:r w:rsidR="00435904" w:rsidRPr="00503B0D">
        <w:rPr>
          <w:u w:val="single"/>
          <w:lang w:val="es-ES"/>
        </w:rPr>
        <w:t xml:space="preserve"> </w:t>
      </w:r>
      <w:r w:rsidRPr="00503B0D">
        <w:rPr>
          <w:u w:val="single"/>
          <w:lang w:val="es-ES"/>
        </w:rPr>
        <w:t xml:space="preserve">de expertos </w:t>
      </w:r>
      <w:r w:rsidR="00435904">
        <w:rPr>
          <w:u w:val="single"/>
          <w:lang w:val="es-ES"/>
        </w:rPr>
        <w:t xml:space="preserve">de corto plazo </w:t>
      </w:r>
      <w:r w:rsidR="00503B0D">
        <w:rPr>
          <w:u w:val="single"/>
          <w:lang w:val="es-ES"/>
        </w:rPr>
        <w:t>2</w:t>
      </w:r>
    </w:p>
    <w:p w:rsidR="00217AB4" w:rsidRPr="00361F93" w:rsidRDefault="002542E3">
      <w:pPr>
        <w:pStyle w:val="ListParagraph"/>
        <w:numPr>
          <w:ilvl w:val="0"/>
          <w:numId w:val="3"/>
        </w:numPr>
        <w:tabs>
          <w:tab w:val="left" w:pos="880"/>
          <w:tab w:val="left" w:pos="881"/>
        </w:tabs>
        <w:spacing w:before="1"/>
        <w:ind w:right="443"/>
        <w:rPr>
          <w:lang w:val="es-ES"/>
        </w:rPr>
      </w:pPr>
      <w:r w:rsidRPr="00361F93">
        <w:rPr>
          <w:lang w:val="es-ES"/>
        </w:rPr>
        <w:t>Formación (2.7.1): 7 especialistas (FK) con título universitario (diploma/master) en economía, gestión forestal, economía agrícola, desarrollo organizativo</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spacing w:before="1" w:line="242" w:lineRule="auto"/>
        <w:ind w:right="476"/>
        <w:rPr>
          <w:lang w:val="es-ES"/>
        </w:rPr>
      </w:pPr>
      <w:r w:rsidRPr="00361F93">
        <w:rPr>
          <w:lang w:val="es-ES"/>
        </w:rPr>
        <w:t>Idioma (2.7.2): Para todos los cursos se requiere el conocimiento del español a nivel C2 según el Marco Común Europeo de Referencia para las Lenguas.</w:t>
      </w:r>
    </w:p>
    <w:p w:rsidR="00217AB4" w:rsidRPr="00361F93" w:rsidRDefault="00217AB4">
      <w:pPr>
        <w:pStyle w:val="BodyText"/>
        <w:spacing w:before="5"/>
        <w:rPr>
          <w:sz w:val="20"/>
          <w:lang w:val="es-ES"/>
        </w:rPr>
      </w:pPr>
    </w:p>
    <w:p w:rsidR="00217AB4" w:rsidRPr="00361F93" w:rsidRDefault="002542E3">
      <w:pPr>
        <w:pStyle w:val="ListParagraph"/>
        <w:numPr>
          <w:ilvl w:val="0"/>
          <w:numId w:val="3"/>
        </w:numPr>
        <w:tabs>
          <w:tab w:val="left" w:pos="880"/>
          <w:tab w:val="left" w:pos="881"/>
        </w:tabs>
        <w:spacing w:before="1"/>
        <w:ind w:right="1368"/>
        <w:rPr>
          <w:lang w:val="es-ES"/>
        </w:rPr>
      </w:pPr>
      <w:r w:rsidRPr="00361F93">
        <w:rPr>
          <w:lang w:val="es-ES"/>
        </w:rPr>
        <w:t xml:space="preserve">Experiencia laboral general (2.7.3): 7 </w:t>
      </w:r>
      <w:r w:rsidR="00503B0D">
        <w:rPr>
          <w:lang w:val="es-ES"/>
        </w:rPr>
        <w:t xml:space="preserve">expertos </w:t>
      </w:r>
      <w:r w:rsidRPr="00361F93">
        <w:rPr>
          <w:lang w:val="es-ES"/>
        </w:rPr>
        <w:t>con 7 años de experiencia laboral en el sector ambiental y/o forestal</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602"/>
        <w:rPr>
          <w:lang w:val="es-ES"/>
        </w:rPr>
      </w:pPr>
      <w:r w:rsidRPr="00361F93">
        <w:rPr>
          <w:lang w:val="es-ES"/>
        </w:rPr>
        <w:t xml:space="preserve">Experiencia laboral específica (2.7.4): 7 </w:t>
      </w:r>
      <w:r w:rsidR="00503B0D">
        <w:rPr>
          <w:lang w:val="es-ES"/>
        </w:rPr>
        <w:t xml:space="preserve">expertos </w:t>
      </w:r>
      <w:r w:rsidRPr="00361F93">
        <w:rPr>
          <w:lang w:val="es-ES"/>
        </w:rPr>
        <w:t>con 5 años de experiencia laboral en gestión forestal sostenible municipal, legislación forestal, procesos participativos, establecimiento de plataformas de diálogo, desarrollo organizativo; elaboración y transformación de la madera; promoción del sector privado, promoción de las PYME, promoción de las cadenas de valor de la madera sostenible</w:t>
      </w:r>
    </w:p>
    <w:p w:rsidR="00217AB4" w:rsidRPr="00361F93" w:rsidRDefault="00217AB4">
      <w:pPr>
        <w:pStyle w:val="BodyText"/>
        <w:spacing w:before="10"/>
        <w:rPr>
          <w:sz w:val="20"/>
          <w:lang w:val="es-ES"/>
        </w:rPr>
      </w:pPr>
    </w:p>
    <w:p w:rsidR="00217AB4" w:rsidRPr="00361F93" w:rsidRDefault="002542E3">
      <w:pPr>
        <w:pStyle w:val="ListParagraph"/>
        <w:numPr>
          <w:ilvl w:val="0"/>
          <w:numId w:val="3"/>
        </w:numPr>
        <w:tabs>
          <w:tab w:val="left" w:pos="880"/>
          <w:tab w:val="left" w:pos="881"/>
        </w:tabs>
        <w:ind w:right="1736"/>
        <w:rPr>
          <w:lang w:val="es-ES"/>
        </w:rPr>
      </w:pPr>
      <w:r w:rsidRPr="00361F93">
        <w:rPr>
          <w:lang w:val="es-ES"/>
        </w:rPr>
        <w:t>Experiencia regional (2.7.5): 7</w:t>
      </w:r>
      <w:r w:rsidR="00503B0D">
        <w:rPr>
          <w:lang w:val="es-ES"/>
        </w:rPr>
        <w:t xml:space="preserve"> expertos </w:t>
      </w:r>
      <w:r w:rsidRPr="00361F93">
        <w:rPr>
          <w:lang w:val="es-ES"/>
        </w:rPr>
        <w:t>con 5 años de experiencia cada uno en la región del Amazonas</w:t>
      </w:r>
    </w:p>
    <w:p w:rsidR="00217AB4" w:rsidRPr="00361F93" w:rsidRDefault="00217AB4">
      <w:pPr>
        <w:pStyle w:val="BodyText"/>
        <w:spacing w:before="11"/>
        <w:rPr>
          <w:sz w:val="20"/>
          <w:lang w:val="es-ES"/>
        </w:rPr>
      </w:pPr>
    </w:p>
    <w:p w:rsidR="00217AB4" w:rsidRPr="00361F93" w:rsidRDefault="002542E3">
      <w:pPr>
        <w:pStyle w:val="ListParagraph"/>
        <w:numPr>
          <w:ilvl w:val="0"/>
          <w:numId w:val="3"/>
        </w:numPr>
        <w:tabs>
          <w:tab w:val="left" w:pos="880"/>
          <w:tab w:val="left" w:pos="881"/>
        </w:tabs>
        <w:ind w:right="1103" w:hanging="360"/>
        <w:rPr>
          <w:lang w:val="es-ES"/>
        </w:rPr>
      </w:pPr>
      <w:r w:rsidRPr="00361F93">
        <w:rPr>
          <w:lang w:val="es-ES"/>
        </w:rPr>
        <w:t xml:space="preserve">Experiencia en </w:t>
      </w:r>
      <w:r w:rsidR="00503B0D">
        <w:rPr>
          <w:lang w:val="es-ES"/>
        </w:rPr>
        <w:t xml:space="preserve">cooperación internacional </w:t>
      </w:r>
      <w:r w:rsidRPr="00361F93">
        <w:rPr>
          <w:lang w:val="es-ES"/>
        </w:rPr>
        <w:t xml:space="preserve">(2.7.6): 7 </w:t>
      </w:r>
      <w:r w:rsidR="00503B0D">
        <w:rPr>
          <w:lang w:val="es-ES"/>
        </w:rPr>
        <w:t xml:space="preserve">expertos </w:t>
      </w:r>
      <w:r w:rsidRPr="00361F93">
        <w:rPr>
          <w:lang w:val="es-ES"/>
        </w:rPr>
        <w:t>con 5 años de experiencia en organizaciones internacionales y/</w:t>
      </w:r>
      <w:r w:rsidR="00503B0D">
        <w:rPr>
          <w:lang w:val="es-ES"/>
        </w:rPr>
        <w:t xml:space="preserve">o instituciones relevantes </w:t>
      </w:r>
    </w:p>
    <w:p w:rsidR="00217AB4" w:rsidRPr="00361F93" w:rsidRDefault="00217AB4">
      <w:pPr>
        <w:pStyle w:val="BodyText"/>
        <w:spacing w:before="10"/>
        <w:rPr>
          <w:sz w:val="20"/>
          <w:lang w:val="es-ES"/>
        </w:rPr>
      </w:pPr>
    </w:p>
    <w:p w:rsidR="00217AB4" w:rsidRPr="00361F93" w:rsidRDefault="002542E3">
      <w:pPr>
        <w:pStyle w:val="BodyText"/>
        <w:ind w:left="160" w:right="413"/>
        <w:rPr>
          <w:lang w:val="es-ES"/>
        </w:rPr>
      </w:pPr>
      <w:r w:rsidRPr="00361F93">
        <w:rPr>
          <w:lang w:val="es-ES"/>
        </w:rPr>
        <w:t>El l</w:t>
      </w:r>
      <w:r w:rsidR="00503B0D">
        <w:rPr>
          <w:lang w:val="es-ES"/>
        </w:rPr>
        <w:t xml:space="preserve">icitador debe asignar todos los expertos </w:t>
      </w:r>
      <w:r w:rsidRPr="00361F93">
        <w:rPr>
          <w:lang w:val="es-ES"/>
        </w:rPr>
        <w:t>ofrecid</w:t>
      </w:r>
      <w:r w:rsidR="00503B0D">
        <w:rPr>
          <w:lang w:val="es-ES"/>
        </w:rPr>
        <w:t>o</w:t>
      </w:r>
      <w:r w:rsidRPr="00361F93">
        <w:rPr>
          <w:lang w:val="es-ES"/>
        </w:rPr>
        <w:t>s a las respectivas calificaciones y presentarlas claramente.</w:t>
      </w:r>
    </w:p>
    <w:p w:rsidR="00217AB4" w:rsidRPr="00361F93" w:rsidRDefault="00217AB4">
      <w:pPr>
        <w:pStyle w:val="BodyText"/>
        <w:rPr>
          <w:sz w:val="24"/>
          <w:lang w:val="es-ES"/>
        </w:rPr>
      </w:pPr>
    </w:p>
    <w:p w:rsidR="00217AB4" w:rsidRPr="00361F93" w:rsidRDefault="002542E3">
      <w:pPr>
        <w:pStyle w:val="Heading1"/>
        <w:numPr>
          <w:ilvl w:val="0"/>
          <w:numId w:val="7"/>
        </w:numPr>
        <w:tabs>
          <w:tab w:val="left" w:pos="881"/>
        </w:tabs>
        <w:spacing w:before="202"/>
        <w:ind w:hanging="361"/>
        <w:jc w:val="left"/>
        <w:rPr>
          <w:lang w:val="es-ES"/>
        </w:rPr>
      </w:pPr>
      <w:bookmarkStart w:id="14" w:name="_bookmark13"/>
      <w:bookmarkEnd w:id="14"/>
      <w:r w:rsidRPr="00361F93">
        <w:rPr>
          <w:lang w:val="es-ES"/>
        </w:rPr>
        <w:t>Especificación de cálculo</w:t>
      </w:r>
    </w:p>
    <w:p w:rsidR="00217AB4" w:rsidRPr="00361F93" w:rsidRDefault="00217AB4">
      <w:pPr>
        <w:pStyle w:val="BodyText"/>
        <w:rPr>
          <w:b/>
          <w:sz w:val="21"/>
          <w:lang w:val="es-ES"/>
        </w:rPr>
      </w:pPr>
    </w:p>
    <w:p w:rsidR="00217AB4" w:rsidRPr="00361F93" w:rsidRDefault="002542E3">
      <w:pPr>
        <w:pStyle w:val="BodyText"/>
        <w:ind w:left="160"/>
        <w:rPr>
          <w:lang w:val="es-ES"/>
        </w:rPr>
      </w:pPr>
      <w:r w:rsidRPr="00361F93">
        <w:rPr>
          <w:lang w:val="es-ES"/>
        </w:rPr>
        <w:t>El período del contrato es de 2</w:t>
      </w:r>
      <w:r w:rsidR="00FC539D">
        <w:rPr>
          <w:lang w:val="es-ES"/>
        </w:rPr>
        <w:t>4</w:t>
      </w:r>
      <w:r w:rsidRPr="00361F93">
        <w:rPr>
          <w:lang w:val="es-ES"/>
        </w:rPr>
        <w:t xml:space="preserve"> meses desde el comienzo del mismo (final: 31.11.2022)</w:t>
      </w:r>
    </w:p>
    <w:p w:rsidR="00217AB4" w:rsidRPr="00361F93" w:rsidRDefault="00217AB4">
      <w:pPr>
        <w:pStyle w:val="BodyText"/>
        <w:spacing w:before="9"/>
        <w:rPr>
          <w:sz w:val="20"/>
          <w:lang w:val="es-ES"/>
        </w:rPr>
      </w:pPr>
    </w:p>
    <w:p w:rsidR="00217AB4" w:rsidRPr="00361F93" w:rsidRDefault="002542E3">
      <w:pPr>
        <w:pStyle w:val="Heading1"/>
        <w:numPr>
          <w:ilvl w:val="1"/>
          <w:numId w:val="7"/>
        </w:numPr>
        <w:tabs>
          <w:tab w:val="left" w:pos="890"/>
        </w:tabs>
        <w:ind w:left="890"/>
        <w:rPr>
          <w:lang w:val="es-ES"/>
        </w:rPr>
      </w:pPr>
      <w:bookmarkStart w:id="15" w:name="_bookmark14"/>
      <w:bookmarkEnd w:id="15"/>
      <w:r w:rsidRPr="00361F93">
        <w:rPr>
          <w:lang w:val="es-ES"/>
        </w:rPr>
        <w:t>Despliegue de personal</w:t>
      </w:r>
    </w:p>
    <w:p w:rsidR="00217AB4" w:rsidRPr="00361F93" w:rsidRDefault="00217AB4">
      <w:pPr>
        <w:pStyle w:val="BodyText"/>
        <w:rPr>
          <w:b/>
          <w:sz w:val="21"/>
          <w:lang w:val="es-ES"/>
        </w:rPr>
      </w:pPr>
    </w:p>
    <w:p w:rsidR="00FC539D" w:rsidRDefault="002542E3" w:rsidP="00FC539D">
      <w:pPr>
        <w:pStyle w:val="BodyText"/>
        <w:spacing w:line="468" w:lineRule="auto"/>
        <w:ind w:left="160" w:right="278"/>
        <w:rPr>
          <w:lang w:val="es-ES"/>
        </w:rPr>
      </w:pPr>
      <w:r w:rsidRPr="00361F93">
        <w:rPr>
          <w:lang w:val="es-ES"/>
        </w:rPr>
        <w:t xml:space="preserve">Jefe de equipo: </w:t>
      </w:r>
      <w:r w:rsidR="00FC539D">
        <w:rPr>
          <w:lang w:val="es-ES"/>
        </w:rPr>
        <w:t xml:space="preserve"> 720</w:t>
      </w:r>
      <w:r w:rsidR="00FC539D" w:rsidRPr="00361F93">
        <w:rPr>
          <w:lang w:val="es-ES"/>
        </w:rPr>
        <w:t xml:space="preserve"> </w:t>
      </w:r>
      <w:r w:rsidR="00FC539D">
        <w:rPr>
          <w:lang w:val="es-ES"/>
        </w:rPr>
        <w:t>días-experto</w:t>
      </w:r>
      <w:r w:rsidR="00FC539D" w:rsidRPr="00FC539D">
        <w:rPr>
          <w:lang w:val="es-ES"/>
        </w:rPr>
        <w:t xml:space="preserve"> </w:t>
      </w:r>
      <w:r w:rsidR="00FC539D">
        <w:rPr>
          <w:lang w:val="es-ES"/>
        </w:rPr>
        <w:t>en Colombia</w:t>
      </w:r>
    </w:p>
    <w:p w:rsidR="00FC539D" w:rsidRDefault="00FC539D" w:rsidP="00FC539D">
      <w:pPr>
        <w:pStyle w:val="BodyText"/>
        <w:spacing w:line="468" w:lineRule="auto"/>
        <w:ind w:left="160" w:right="278"/>
        <w:rPr>
          <w:lang w:val="es-ES"/>
        </w:rPr>
      </w:pPr>
      <w:r>
        <w:rPr>
          <w:lang w:val="es-ES"/>
        </w:rPr>
        <w:t>ELP nacional</w:t>
      </w:r>
      <w:r w:rsidR="002542E3" w:rsidRPr="00361F93">
        <w:rPr>
          <w:lang w:val="es-ES"/>
        </w:rPr>
        <w:t xml:space="preserve"> 1: </w:t>
      </w:r>
      <w:r>
        <w:rPr>
          <w:lang w:val="es-ES"/>
        </w:rPr>
        <w:t xml:space="preserve"> 660 días-experto</w:t>
      </w:r>
      <w:r w:rsidRPr="00FC539D">
        <w:rPr>
          <w:lang w:val="es-ES"/>
        </w:rPr>
        <w:t xml:space="preserve"> </w:t>
      </w:r>
      <w:r>
        <w:rPr>
          <w:lang w:val="es-ES"/>
        </w:rPr>
        <w:t>en Colombia</w:t>
      </w:r>
    </w:p>
    <w:p w:rsidR="00FC539D" w:rsidRDefault="00FC539D" w:rsidP="00FC539D">
      <w:pPr>
        <w:pStyle w:val="BodyText"/>
        <w:spacing w:line="468" w:lineRule="auto"/>
        <w:ind w:left="160" w:right="278"/>
        <w:rPr>
          <w:lang w:val="es-ES"/>
        </w:rPr>
      </w:pPr>
      <w:r>
        <w:rPr>
          <w:lang w:val="es-ES"/>
        </w:rPr>
        <w:t>ELP nacional 2</w:t>
      </w:r>
      <w:r w:rsidRPr="00361F93">
        <w:rPr>
          <w:lang w:val="es-ES"/>
        </w:rPr>
        <w:t xml:space="preserve">: </w:t>
      </w:r>
      <w:r>
        <w:rPr>
          <w:lang w:val="es-ES"/>
        </w:rPr>
        <w:t xml:space="preserve"> 660 días-experto</w:t>
      </w:r>
      <w:r w:rsidRPr="00FC539D">
        <w:rPr>
          <w:lang w:val="es-ES"/>
        </w:rPr>
        <w:t xml:space="preserve"> </w:t>
      </w:r>
      <w:r>
        <w:rPr>
          <w:lang w:val="es-ES"/>
        </w:rPr>
        <w:t>en Colombia</w:t>
      </w:r>
    </w:p>
    <w:p w:rsidR="00FC539D" w:rsidRDefault="00FC539D" w:rsidP="00FC539D">
      <w:pPr>
        <w:pStyle w:val="BodyText"/>
        <w:spacing w:line="468" w:lineRule="auto"/>
        <w:ind w:left="160" w:right="278"/>
        <w:rPr>
          <w:lang w:val="es-ES"/>
        </w:rPr>
      </w:pPr>
      <w:r>
        <w:rPr>
          <w:lang w:val="es-ES"/>
        </w:rPr>
        <w:t>ELP nacional 3</w:t>
      </w:r>
      <w:r w:rsidRPr="00361F93">
        <w:rPr>
          <w:lang w:val="es-ES"/>
        </w:rPr>
        <w:t xml:space="preserve">: </w:t>
      </w:r>
      <w:r>
        <w:rPr>
          <w:lang w:val="es-ES"/>
        </w:rPr>
        <w:t xml:space="preserve"> 660 días-experto</w:t>
      </w:r>
      <w:r w:rsidRPr="00FC539D">
        <w:rPr>
          <w:lang w:val="es-ES"/>
        </w:rPr>
        <w:t xml:space="preserve"> </w:t>
      </w:r>
      <w:r>
        <w:rPr>
          <w:lang w:val="es-ES"/>
        </w:rPr>
        <w:t>en Colombia</w:t>
      </w:r>
    </w:p>
    <w:p w:rsidR="00FC539D" w:rsidRDefault="00FC539D" w:rsidP="00FC539D">
      <w:pPr>
        <w:pStyle w:val="BodyText"/>
        <w:spacing w:line="468" w:lineRule="auto"/>
        <w:ind w:left="160" w:right="278"/>
        <w:rPr>
          <w:lang w:val="es-ES"/>
        </w:rPr>
      </w:pPr>
      <w:r>
        <w:rPr>
          <w:lang w:val="es-ES"/>
        </w:rPr>
        <w:lastRenderedPageBreak/>
        <w:t>ELP nacional 4</w:t>
      </w:r>
      <w:r w:rsidRPr="00361F93">
        <w:rPr>
          <w:lang w:val="es-ES"/>
        </w:rPr>
        <w:t xml:space="preserve">: </w:t>
      </w:r>
      <w:r>
        <w:rPr>
          <w:lang w:val="es-ES"/>
        </w:rPr>
        <w:t xml:space="preserve"> 660 días-experto</w:t>
      </w:r>
      <w:r w:rsidRPr="00FC539D">
        <w:rPr>
          <w:lang w:val="es-ES"/>
        </w:rPr>
        <w:t xml:space="preserve"> </w:t>
      </w:r>
      <w:r>
        <w:rPr>
          <w:lang w:val="es-ES"/>
        </w:rPr>
        <w:t>en Colombia</w:t>
      </w:r>
    </w:p>
    <w:p w:rsidR="00FC539D" w:rsidRDefault="002542E3" w:rsidP="00FC539D">
      <w:pPr>
        <w:pStyle w:val="BodyText"/>
        <w:spacing w:line="465" w:lineRule="auto"/>
        <w:ind w:left="160" w:right="278"/>
        <w:rPr>
          <w:lang w:val="es-ES"/>
        </w:rPr>
      </w:pPr>
      <w:r w:rsidRPr="00361F93">
        <w:rPr>
          <w:lang w:val="es-ES"/>
        </w:rPr>
        <w:t xml:space="preserve">Pool </w:t>
      </w:r>
      <w:r w:rsidR="00FC539D">
        <w:rPr>
          <w:lang w:val="es-ES"/>
        </w:rPr>
        <w:t xml:space="preserve">de expertos de corto plazo </w:t>
      </w:r>
      <w:r w:rsidRPr="00361F93">
        <w:rPr>
          <w:lang w:val="es-ES"/>
        </w:rPr>
        <w:t xml:space="preserve">1 (internacional):  </w:t>
      </w:r>
      <w:r w:rsidR="00FC539D">
        <w:rPr>
          <w:lang w:val="es-ES"/>
        </w:rPr>
        <w:t>90</w:t>
      </w:r>
      <w:r w:rsidR="00FC539D" w:rsidRPr="00361F93">
        <w:rPr>
          <w:lang w:val="es-ES"/>
        </w:rPr>
        <w:t xml:space="preserve"> </w:t>
      </w:r>
      <w:r w:rsidR="005571D4">
        <w:rPr>
          <w:lang w:val="es-ES"/>
        </w:rPr>
        <w:t>días-experto en Colombia</w:t>
      </w:r>
    </w:p>
    <w:p w:rsidR="00217AB4" w:rsidRPr="00361F93" w:rsidRDefault="005571D4" w:rsidP="00FC539D">
      <w:pPr>
        <w:pStyle w:val="BodyText"/>
        <w:spacing w:line="465" w:lineRule="auto"/>
        <w:ind w:left="160" w:right="278"/>
        <w:rPr>
          <w:lang w:val="es-ES"/>
        </w:rPr>
      </w:pPr>
      <w:r w:rsidRPr="00361F93">
        <w:rPr>
          <w:lang w:val="es-ES"/>
        </w:rPr>
        <w:t xml:space="preserve">Pool </w:t>
      </w:r>
      <w:r>
        <w:rPr>
          <w:lang w:val="es-ES"/>
        </w:rPr>
        <w:t xml:space="preserve">de expertos de corto plazo </w:t>
      </w:r>
      <w:r w:rsidR="002542E3" w:rsidRPr="00361F93">
        <w:rPr>
          <w:lang w:val="es-ES"/>
        </w:rPr>
        <w:t xml:space="preserve">2 (nacional): </w:t>
      </w:r>
      <w:r>
        <w:rPr>
          <w:lang w:val="es-ES"/>
        </w:rPr>
        <w:t>390</w:t>
      </w:r>
      <w:r w:rsidRPr="00361F93">
        <w:rPr>
          <w:lang w:val="es-ES"/>
        </w:rPr>
        <w:t xml:space="preserve"> </w:t>
      </w:r>
      <w:r>
        <w:rPr>
          <w:lang w:val="es-ES"/>
        </w:rPr>
        <w:t>días-experto en Colombia</w:t>
      </w:r>
      <w:r w:rsidRPr="00361F93" w:rsidDel="005571D4">
        <w:rPr>
          <w:lang w:val="es-ES"/>
        </w:rPr>
        <w:t xml:space="preserve"> </w:t>
      </w:r>
    </w:p>
    <w:p w:rsidR="00217AB4" w:rsidRPr="00361F93" w:rsidRDefault="00217AB4">
      <w:pPr>
        <w:pStyle w:val="BodyText"/>
        <w:spacing w:before="6"/>
        <w:rPr>
          <w:sz w:val="23"/>
          <w:lang w:val="es-ES"/>
        </w:rPr>
      </w:pPr>
    </w:p>
    <w:p w:rsidR="00217AB4" w:rsidRPr="00361F93" w:rsidRDefault="002542E3">
      <w:pPr>
        <w:pStyle w:val="Heading1"/>
        <w:numPr>
          <w:ilvl w:val="1"/>
          <w:numId w:val="7"/>
        </w:numPr>
        <w:tabs>
          <w:tab w:val="left" w:pos="890"/>
        </w:tabs>
        <w:spacing w:before="94"/>
        <w:ind w:left="890"/>
        <w:rPr>
          <w:lang w:val="es-ES"/>
        </w:rPr>
      </w:pPr>
      <w:bookmarkStart w:id="16" w:name="_bookmark15"/>
      <w:bookmarkEnd w:id="16"/>
      <w:r w:rsidRPr="00361F93">
        <w:rPr>
          <w:lang w:val="es-ES"/>
        </w:rPr>
        <w:t>Gastos de viaje</w:t>
      </w:r>
    </w:p>
    <w:p w:rsidR="00217AB4" w:rsidRPr="00361F93" w:rsidRDefault="00217AB4">
      <w:pPr>
        <w:pStyle w:val="BodyText"/>
        <w:spacing w:before="9"/>
        <w:rPr>
          <w:b/>
          <w:sz w:val="20"/>
          <w:lang w:val="es-ES"/>
        </w:rPr>
      </w:pPr>
    </w:p>
    <w:p w:rsidR="00217AB4" w:rsidRPr="00361F93" w:rsidRDefault="002542E3">
      <w:pPr>
        <w:pStyle w:val="BodyText"/>
        <w:ind w:left="160" w:right="205"/>
        <w:rPr>
          <w:lang w:val="es-ES"/>
        </w:rPr>
      </w:pPr>
      <w:r w:rsidRPr="00361F93">
        <w:rPr>
          <w:lang w:val="es-ES"/>
        </w:rPr>
        <w:t>Por las razones de flexibilidad mencionadas y dado que los destinos, el número y la duración de los viajes aún no se han determinado en detalle, en la hoja de precios se establece un presupuesto de gastos de viaje de 6</w:t>
      </w:r>
      <w:r w:rsidR="005571D4">
        <w:rPr>
          <w:lang w:val="es-ES"/>
        </w:rPr>
        <w:t>0</w:t>
      </w:r>
      <w:r w:rsidRPr="00361F93">
        <w:rPr>
          <w:lang w:val="es-ES"/>
        </w:rPr>
        <w:t>.</w:t>
      </w:r>
      <w:r w:rsidR="005571D4">
        <w:rPr>
          <w:lang w:val="es-ES"/>
        </w:rPr>
        <w:t>6</w:t>
      </w:r>
      <w:r w:rsidRPr="00361F93">
        <w:rPr>
          <w:lang w:val="es-ES"/>
        </w:rPr>
        <w:t>00 euros para todos los viajes nacionales y extranjeros de todos los expertos (internacionales y regionales/nacionales, incluidas las dietas y los gastos de alojamiento, los vuelos y otros gastos de transporte, los gastos de viaje complementarios como los visados, etc.). De conformidad con el Ministerio Federal de Finanzas, el reembolso se efectúa a una tasa fija para los gastos diarios y de pernoctación de conformidad con las tasas impositivas máximas del país respectivo o previa presentación de pruebas para los gastos de pernoctación que excedan de una cantidad apropiada, los vuelos y otros gastos de transporte principales. Todas las actividades de viaje deben ser acordadas de antemano con la persona responsable del proyecto. Los viajes deben realizarse al menor costo posible.</w:t>
      </w:r>
    </w:p>
    <w:p w:rsidR="00217AB4" w:rsidRPr="00361F93" w:rsidRDefault="00217AB4">
      <w:pPr>
        <w:pStyle w:val="BodyText"/>
        <w:spacing w:before="10"/>
        <w:rPr>
          <w:sz w:val="20"/>
          <w:lang w:val="es-ES"/>
        </w:rPr>
      </w:pPr>
    </w:p>
    <w:p w:rsidR="00217AB4" w:rsidRPr="00361F93" w:rsidRDefault="00217AB4">
      <w:pPr>
        <w:pStyle w:val="BodyText"/>
        <w:rPr>
          <w:sz w:val="21"/>
          <w:lang w:val="es-ES"/>
        </w:rPr>
      </w:pPr>
    </w:p>
    <w:p w:rsidR="00217AB4" w:rsidRPr="00361F93" w:rsidRDefault="002542E3">
      <w:pPr>
        <w:pStyle w:val="Heading1"/>
        <w:numPr>
          <w:ilvl w:val="1"/>
          <w:numId w:val="7"/>
        </w:numPr>
        <w:tabs>
          <w:tab w:val="left" w:pos="888"/>
        </w:tabs>
        <w:ind w:left="887" w:hanging="368"/>
        <w:rPr>
          <w:lang w:val="es-ES"/>
        </w:rPr>
      </w:pPr>
      <w:bookmarkStart w:id="17" w:name="_bookmark16"/>
      <w:bookmarkEnd w:id="17"/>
      <w:r w:rsidRPr="00361F93">
        <w:rPr>
          <w:lang w:val="es-ES"/>
        </w:rPr>
        <w:t>Equip</w:t>
      </w:r>
      <w:r w:rsidR="005571D4">
        <w:rPr>
          <w:lang w:val="es-ES"/>
        </w:rPr>
        <w:t>amiento</w:t>
      </w:r>
    </w:p>
    <w:p w:rsidR="00217AB4" w:rsidRPr="00361F93" w:rsidRDefault="00217AB4">
      <w:pPr>
        <w:pStyle w:val="BodyText"/>
        <w:spacing w:before="9"/>
        <w:rPr>
          <w:b/>
          <w:sz w:val="20"/>
          <w:lang w:val="es-ES"/>
        </w:rPr>
      </w:pPr>
    </w:p>
    <w:p w:rsidR="00217AB4" w:rsidRPr="00361F93" w:rsidRDefault="002542E3">
      <w:pPr>
        <w:pStyle w:val="BodyText"/>
        <w:ind w:left="160" w:right="328"/>
        <w:rPr>
          <w:lang w:val="es-ES"/>
        </w:rPr>
      </w:pPr>
      <w:r w:rsidRPr="00361F93">
        <w:rPr>
          <w:lang w:val="es-ES"/>
        </w:rPr>
        <w:t xml:space="preserve">De ser necesario, el Contratista preverá la adquisición de equipo por valor de </w:t>
      </w:r>
      <w:r w:rsidR="005571D4">
        <w:rPr>
          <w:lang w:val="es-ES"/>
        </w:rPr>
        <w:t xml:space="preserve">hasta </w:t>
      </w:r>
      <w:r w:rsidRPr="00361F93">
        <w:rPr>
          <w:lang w:val="es-ES"/>
        </w:rPr>
        <w:t>15.000,00 euros en su oferta e incluirá esto en el cálculo de su oferta.</w:t>
      </w:r>
    </w:p>
    <w:p w:rsidR="00217AB4" w:rsidRPr="00361F93" w:rsidRDefault="002542E3">
      <w:pPr>
        <w:pStyle w:val="BodyText"/>
        <w:spacing w:before="1"/>
        <w:ind w:left="160" w:right="2322"/>
        <w:rPr>
          <w:lang w:val="es-ES"/>
        </w:rPr>
      </w:pPr>
      <w:r w:rsidRPr="00361F93">
        <w:rPr>
          <w:lang w:val="es-ES"/>
        </w:rPr>
        <w:t>Esto incluye los costos de publicación, el material de comunicación.</w:t>
      </w:r>
    </w:p>
    <w:p w:rsidR="00217AB4" w:rsidRPr="00361F93" w:rsidRDefault="00217AB4">
      <w:pPr>
        <w:pStyle w:val="BodyText"/>
        <w:spacing w:before="10"/>
        <w:rPr>
          <w:sz w:val="20"/>
          <w:lang w:val="es-ES"/>
        </w:rPr>
      </w:pPr>
    </w:p>
    <w:p w:rsidR="00217AB4" w:rsidRPr="00361F93" w:rsidRDefault="00217AB4" w:rsidP="00A57A4D">
      <w:pPr>
        <w:pStyle w:val="BodyText"/>
        <w:ind w:left="160"/>
        <w:rPr>
          <w:sz w:val="20"/>
          <w:lang w:val="es-ES"/>
        </w:rPr>
      </w:pPr>
    </w:p>
    <w:p w:rsidR="00217AB4" w:rsidRPr="00361F93" w:rsidRDefault="002542E3">
      <w:pPr>
        <w:pStyle w:val="Heading1"/>
        <w:numPr>
          <w:ilvl w:val="1"/>
          <w:numId w:val="7"/>
        </w:numPr>
        <w:tabs>
          <w:tab w:val="left" w:pos="890"/>
        </w:tabs>
        <w:ind w:left="890"/>
        <w:rPr>
          <w:lang w:val="es-ES"/>
        </w:rPr>
      </w:pPr>
      <w:bookmarkStart w:id="18" w:name="_bookmark17"/>
      <w:bookmarkEnd w:id="18"/>
      <w:r w:rsidRPr="00361F93">
        <w:rPr>
          <w:lang w:val="es-ES"/>
        </w:rPr>
        <w:t>Gastos de oficina</w:t>
      </w:r>
    </w:p>
    <w:p w:rsidR="00217AB4" w:rsidRPr="00361F93" w:rsidRDefault="00217AB4">
      <w:pPr>
        <w:pStyle w:val="BodyText"/>
        <w:rPr>
          <w:b/>
          <w:sz w:val="21"/>
          <w:lang w:val="es-ES"/>
        </w:rPr>
      </w:pPr>
    </w:p>
    <w:p w:rsidR="00435904" w:rsidRDefault="002542E3">
      <w:pPr>
        <w:pStyle w:val="BodyText"/>
        <w:ind w:left="160" w:right="952"/>
        <w:rPr>
          <w:lang w:val="es-ES"/>
        </w:rPr>
      </w:pPr>
      <w:r w:rsidRPr="00361F93">
        <w:rPr>
          <w:lang w:val="es-ES"/>
        </w:rPr>
        <w:t>El Contratista correrá con los gastos de oficina en curso en el país asociado (alquiler, materiales, gastos de teléfono/fax, etc.)</w:t>
      </w:r>
    </w:p>
    <w:p w:rsidR="00217AB4" w:rsidRPr="00361F93" w:rsidRDefault="00217AB4">
      <w:pPr>
        <w:pStyle w:val="BodyText"/>
        <w:ind w:left="160" w:right="952"/>
        <w:rPr>
          <w:lang w:val="es-ES"/>
        </w:rPr>
      </w:pPr>
    </w:p>
    <w:p w:rsidR="00217AB4" w:rsidRPr="00361F93" w:rsidRDefault="00217AB4">
      <w:pPr>
        <w:pStyle w:val="BodyText"/>
        <w:spacing w:before="11"/>
        <w:rPr>
          <w:sz w:val="20"/>
          <w:lang w:val="es-ES"/>
        </w:rPr>
      </w:pPr>
    </w:p>
    <w:p w:rsidR="00217AB4" w:rsidRPr="00361F93" w:rsidRDefault="002542E3">
      <w:pPr>
        <w:pStyle w:val="Heading1"/>
        <w:numPr>
          <w:ilvl w:val="1"/>
          <w:numId w:val="7"/>
        </w:numPr>
        <w:tabs>
          <w:tab w:val="left" w:pos="890"/>
        </w:tabs>
        <w:ind w:left="890"/>
        <w:rPr>
          <w:lang w:val="es-ES"/>
        </w:rPr>
      </w:pPr>
      <w:bookmarkStart w:id="19" w:name="_bookmark18"/>
      <w:bookmarkEnd w:id="19"/>
      <w:r w:rsidRPr="00361F93">
        <w:rPr>
          <w:lang w:val="es-ES"/>
        </w:rPr>
        <w:t>Los costos de operación de los autos</w:t>
      </w:r>
    </w:p>
    <w:p w:rsidR="00217AB4" w:rsidRPr="00361F93" w:rsidRDefault="00217AB4">
      <w:pPr>
        <w:pStyle w:val="BodyText"/>
        <w:spacing w:before="9"/>
        <w:rPr>
          <w:b/>
          <w:sz w:val="20"/>
          <w:lang w:val="es-ES"/>
        </w:rPr>
      </w:pPr>
    </w:p>
    <w:p w:rsidR="00217AB4" w:rsidRDefault="002542E3">
      <w:pPr>
        <w:pStyle w:val="BodyText"/>
        <w:ind w:left="160"/>
        <w:rPr>
          <w:lang w:val="es-ES"/>
        </w:rPr>
      </w:pPr>
      <w:r w:rsidRPr="00361F93">
        <w:rPr>
          <w:lang w:val="es-ES"/>
        </w:rPr>
        <w:t xml:space="preserve">El Contratista también </w:t>
      </w:r>
      <w:r w:rsidR="005571D4">
        <w:rPr>
          <w:lang w:val="es-ES"/>
        </w:rPr>
        <w:t>se encargará de</w:t>
      </w:r>
      <w:r w:rsidRPr="00361F93">
        <w:rPr>
          <w:lang w:val="es-ES"/>
        </w:rPr>
        <w:t xml:space="preserve"> los gastos de funcionamiento y mantenimiento de los vehículos del proyecto.</w:t>
      </w:r>
    </w:p>
    <w:p w:rsidR="00435904" w:rsidRPr="00361F93" w:rsidRDefault="00435904">
      <w:pPr>
        <w:pStyle w:val="BodyText"/>
        <w:ind w:left="160"/>
        <w:rPr>
          <w:lang w:val="es-ES"/>
        </w:rPr>
      </w:pPr>
    </w:p>
    <w:p w:rsidR="00217AB4" w:rsidRPr="00361F93" w:rsidRDefault="00217AB4">
      <w:pPr>
        <w:pStyle w:val="BodyText"/>
        <w:spacing w:before="9"/>
        <w:rPr>
          <w:sz w:val="20"/>
          <w:lang w:val="es-ES"/>
        </w:rPr>
      </w:pPr>
    </w:p>
    <w:p w:rsidR="00217AB4" w:rsidRPr="00361F93" w:rsidRDefault="002542E3">
      <w:pPr>
        <w:pStyle w:val="Heading1"/>
        <w:ind w:left="520" w:firstLine="0"/>
        <w:rPr>
          <w:lang w:val="es-ES"/>
        </w:rPr>
      </w:pPr>
      <w:bookmarkStart w:id="20" w:name="_bookmark19"/>
      <w:bookmarkEnd w:id="20"/>
      <w:r w:rsidRPr="00361F93">
        <w:rPr>
          <w:lang w:val="es-ES"/>
        </w:rPr>
        <w:t>5.7 Personal administrativo</w:t>
      </w:r>
    </w:p>
    <w:p w:rsidR="00217AB4" w:rsidRPr="00361F93" w:rsidRDefault="00217AB4">
      <w:pPr>
        <w:pStyle w:val="BodyText"/>
        <w:rPr>
          <w:b/>
          <w:sz w:val="21"/>
          <w:lang w:val="es-ES"/>
        </w:rPr>
      </w:pPr>
    </w:p>
    <w:p w:rsidR="00217AB4" w:rsidRDefault="002542E3">
      <w:pPr>
        <w:pStyle w:val="BodyText"/>
        <w:ind w:left="160" w:right="254"/>
        <w:rPr>
          <w:lang w:val="es-ES"/>
        </w:rPr>
      </w:pPr>
      <w:r w:rsidRPr="00361F93">
        <w:rPr>
          <w:lang w:val="es-ES"/>
        </w:rPr>
        <w:t>El equipo será complementado durante toda la duración del contrato por un especialista administrativo que apoyará la ejecución del proyecto en la contabilidad, la gestión de eventos, la logística, la organización y otros trabajos de oficina.</w:t>
      </w:r>
    </w:p>
    <w:p w:rsidR="00435904" w:rsidRPr="00361F93" w:rsidRDefault="00435904">
      <w:pPr>
        <w:pStyle w:val="BodyText"/>
        <w:ind w:left="160" w:right="254"/>
        <w:rPr>
          <w:lang w:val="es-ES"/>
        </w:rPr>
      </w:pPr>
    </w:p>
    <w:p w:rsidR="00217AB4" w:rsidRPr="00361F93" w:rsidRDefault="00217AB4">
      <w:pPr>
        <w:pStyle w:val="BodyText"/>
        <w:spacing w:before="9"/>
        <w:rPr>
          <w:sz w:val="20"/>
          <w:lang w:val="es-ES"/>
        </w:rPr>
      </w:pPr>
    </w:p>
    <w:p w:rsidR="00217AB4" w:rsidRPr="00361F93" w:rsidRDefault="002542E3">
      <w:pPr>
        <w:pStyle w:val="Heading1"/>
        <w:numPr>
          <w:ilvl w:val="1"/>
          <w:numId w:val="2"/>
        </w:numPr>
        <w:tabs>
          <w:tab w:val="left" w:pos="888"/>
        </w:tabs>
        <w:rPr>
          <w:lang w:val="es-ES"/>
        </w:rPr>
      </w:pPr>
      <w:bookmarkStart w:id="21" w:name="_bookmark20"/>
      <w:bookmarkEnd w:id="21"/>
      <w:r w:rsidRPr="00361F93">
        <w:rPr>
          <w:lang w:val="es-ES"/>
        </w:rPr>
        <w:t>Talleres, educación y capacitación</w:t>
      </w:r>
    </w:p>
    <w:p w:rsidR="00217AB4" w:rsidRPr="00361F93" w:rsidRDefault="00217AB4">
      <w:pPr>
        <w:pStyle w:val="BodyText"/>
        <w:spacing w:before="10"/>
        <w:rPr>
          <w:b/>
          <w:sz w:val="20"/>
          <w:lang w:val="es-ES"/>
        </w:rPr>
      </w:pPr>
    </w:p>
    <w:p w:rsidR="00217AB4" w:rsidRPr="00361F93" w:rsidRDefault="002542E3">
      <w:pPr>
        <w:pStyle w:val="BodyText"/>
        <w:ind w:left="160" w:right="695"/>
        <w:rPr>
          <w:lang w:val="es-ES"/>
        </w:rPr>
      </w:pPr>
      <w:r w:rsidRPr="00361F93">
        <w:rPr>
          <w:lang w:val="es-ES"/>
        </w:rPr>
        <w:t>El Contratista organizará cursos prácticos y de capacitación básica y avanzada en el contexto del logro de los objetivos. El presupuesto asignado por el AG para la realización de estas actividades asciende a 50.000,00 euros.</w:t>
      </w:r>
    </w:p>
    <w:p w:rsidR="00217AB4" w:rsidRPr="00361F93" w:rsidRDefault="00217AB4">
      <w:pPr>
        <w:pStyle w:val="BodyText"/>
        <w:rPr>
          <w:sz w:val="21"/>
          <w:lang w:val="es-ES"/>
        </w:rPr>
      </w:pPr>
    </w:p>
    <w:p w:rsidR="00435904" w:rsidRDefault="00435904">
      <w:pPr>
        <w:pStyle w:val="BodyText"/>
        <w:spacing w:before="8"/>
        <w:rPr>
          <w:lang w:val="es-ES"/>
        </w:rPr>
      </w:pPr>
    </w:p>
    <w:p w:rsidR="00217AB4" w:rsidRPr="00361F93" w:rsidRDefault="00217AB4">
      <w:pPr>
        <w:pStyle w:val="BodyText"/>
        <w:spacing w:before="8"/>
        <w:rPr>
          <w:sz w:val="20"/>
          <w:lang w:val="es-ES"/>
        </w:rPr>
      </w:pPr>
    </w:p>
    <w:p w:rsidR="00217AB4" w:rsidRPr="00361F93" w:rsidRDefault="002542E3">
      <w:pPr>
        <w:pStyle w:val="Heading1"/>
        <w:numPr>
          <w:ilvl w:val="1"/>
          <w:numId w:val="2"/>
        </w:numPr>
        <w:tabs>
          <w:tab w:val="left" w:pos="890"/>
        </w:tabs>
        <w:spacing w:before="1"/>
        <w:ind w:left="890" w:hanging="370"/>
        <w:rPr>
          <w:lang w:val="es-ES"/>
        </w:rPr>
      </w:pPr>
      <w:bookmarkStart w:id="22" w:name="_bookmark21"/>
      <w:bookmarkEnd w:id="22"/>
      <w:r w:rsidRPr="00361F93">
        <w:rPr>
          <w:lang w:val="es-ES"/>
        </w:rPr>
        <w:lastRenderedPageBreak/>
        <w:t>Posición de compensación flexible</w:t>
      </w:r>
    </w:p>
    <w:p w:rsidR="00217AB4" w:rsidRPr="00361F93" w:rsidRDefault="00217AB4">
      <w:pPr>
        <w:pStyle w:val="BodyText"/>
        <w:spacing w:before="8"/>
        <w:rPr>
          <w:b/>
          <w:sz w:val="20"/>
          <w:lang w:val="es-ES"/>
        </w:rPr>
      </w:pPr>
    </w:p>
    <w:p w:rsidR="00217AB4" w:rsidRPr="00361F93" w:rsidRDefault="002542E3">
      <w:pPr>
        <w:pStyle w:val="BodyText"/>
        <w:spacing w:before="1"/>
        <w:ind w:left="160" w:right="171"/>
        <w:rPr>
          <w:lang w:val="es-ES"/>
        </w:rPr>
      </w:pPr>
      <w:r w:rsidRPr="00361F93">
        <w:rPr>
          <w:lang w:val="es-ES"/>
        </w:rPr>
        <w:t>En la oferta debe incluirse una compensación flexible por un importe de 40.000,00 euros. Esto incluye fondos para gastos imprevistos derivados de la necesidad de una planificación flexible. Estos fondos se pagarán de acuerdo con las disposiciones de los Términos y Condiciones Generales (TCG), Artículo 5.18.</w:t>
      </w:r>
    </w:p>
    <w:p w:rsidR="00217AB4" w:rsidRPr="00361F93" w:rsidRDefault="00217AB4">
      <w:pPr>
        <w:pStyle w:val="BodyText"/>
        <w:rPr>
          <w:sz w:val="24"/>
          <w:lang w:val="es-ES"/>
        </w:rPr>
      </w:pPr>
    </w:p>
    <w:p w:rsidR="00217AB4" w:rsidRPr="00361F93" w:rsidRDefault="002542E3">
      <w:pPr>
        <w:pStyle w:val="Heading1"/>
        <w:numPr>
          <w:ilvl w:val="0"/>
          <w:numId w:val="7"/>
        </w:numPr>
        <w:tabs>
          <w:tab w:val="left" w:pos="408"/>
        </w:tabs>
        <w:spacing w:before="203"/>
        <w:ind w:left="407" w:hanging="248"/>
        <w:jc w:val="left"/>
        <w:rPr>
          <w:lang w:val="es-ES"/>
        </w:rPr>
      </w:pPr>
      <w:bookmarkStart w:id="23" w:name="_bookmark22"/>
      <w:bookmarkEnd w:id="23"/>
      <w:r w:rsidRPr="00361F93">
        <w:rPr>
          <w:lang w:val="es-ES"/>
        </w:rPr>
        <w:t>Aportaciones de</w:t>
      </w:r>
      <w:r w:rsidR="00435904">
        <w:rPr>
          <w:lang w:val="es-ES"/>
        </w:rPr>
        <w:t xml:space="preserve"> la contraparte </w:t>
      </w:r>
      <w:r w:rsidRPr="00361F93">
        <w:rPr>
          <w:lang w:val="es-ES"/>
        </w:rPr>
        <w:t xml:space="preserve">del proyecto y del </w:t>
      </w:r>
      <w:r w:rsidR="005571D4">
        <w:rPr>
          <w:lang w:val="es-ES"/>
        </w:rPr>
        <w:t>Contratante</w:t>
      </w:r>
    </w:p>
    <w:p w:rsidR="00217AB4" w:rsidRPr="00361F93" w:rsidRDefault="00217AB4">
      <w:pPr>
        <w:pStyle w:val="BodyText"/>
        <w:rPr>
          <w:b/>
          <w:sz w:val="21"/>
          <w:lang w:val="es-ES"/>
        </w:rPr>
      </w:pPr>
    </w:p>
    <w:p w:rsidR="00217AB4" w:rsidRPr="00361F93" w:rsidRDefault="002542E3">
      <w:pPr>
        <w:pStyle w:val="Heading1"/>
        <w:numPr>
          <w:ilvl w:val="1"/>
          <w:numId w:val="7"/>
        </w:numPr>
        <w:tabs>
          <w:tab w:val="left" w:pos="890"/>
        </w:tabs>
        <w:ind w:left="890"/>
        <w:rPr>
          <w:lang w:val="es-ES"/>
        </w:rPr>
      </w:pPr>
      <w:bookmarkStart w:id="24" w:name="_bookmark23"/>
      <w:bookmarkEnd w:id="24"/>
      <w:r w:rsidRPr="00361F93">
        <w:rPr>
          <w:lang w:val="es-ES"/>
        </w:rPr>
        <w:t xml:space="preserve">Contribución </w:t>
      </w:r>
      <w:r w:rsidR="00435904">
        <w:rPr>
          <w:lang w:val="es-ES"/>
        </w:rPr>
        <w:t>de la contraparte</w:t>
      </w:r>
    </w:p>
    <w:p w:rsidR="00217AB4" w:rsidRPr="00361F93" w:rsidRDefault="00217AB4">
      <w:pPr>
        <w:pStyle w:val="BodyText"/>
        <w:spacing w:before="9"/>
        <w:rPr>
          <w:b/>
          <w:sz w:val="20"/>
          <w:lang w:val="es-ES"/>
        </w:rPr>
      </w:pPr>
    </w:p>
    <w:p w:rsidR="00217AB4" w:rsidRPr="00361F93" w:rsidRDefault="002542E3">
      <w:pPr>
        <w:pStyle w:val="BodyText"/>
        <w:ind w:left="520"/>
        <w:rPr>
          <w:lang w:val="es-ES"/>
        </w:rPr>
      </w:pPr>
      <w:r w:rsidRPr="00361F93">
        <w:rPr>
          <w:lang w:val="es-ES"/>
        </w:rPr>
        <w:t>Se prevé que el promotor preste los siguientes servicios:</w:t>
      </w:r>
    </w:p>
    <w:p w:rsidR="00217AB4" w:rsidRPr="00361F93" w:rsidRDefault="00217AB4">
      <w:pPr>
        <w:pStyle w:val="BodyText"/>
        <w:spacing w:before="11"/>
        <w:rPr>
          <w:sz w:val="20"/>
          <w:lang w:val="es-ES"/>
        </w:rPr>
      </w:pPr>
    </w:p>
    <w:p w:rsidR="00217AB4" w:rsidRPr="00361F93" w:rsidRDefault="002542E3">
      <w:pPr>
        <w:pStyle w:val="ListParagraph"/>
        <w:numPr>
          <w:ilvl w:val="2"/>
          <w:numId w:val="7"/>
        </w:numPr>
        <w:tabs>
          <w:tab w:val="left" w:pos="1240"/>
          <w:tab w:val="left" w:pos="1241"/>
        </w:tabs>
        <w:ind w:right="215"/>
        <w:rPr>
          <w:lang w:val="es-ES"/>
        </w:rPr>
      </w:pPr>
      <w:r w:rsidRPr="00361F93">
        <w:rPr>
          <w:lang w:val="es-ES"/>
        </w:rPr>
        <w:t xml:space="preserve">En el ámbito de todo el proyecto, el Ministerio de Medio Ambiente y las autoridades subordinadas han asignado puestos de trabajo para el personal del proyecto dentro de las posibilidades que ofrece el Ministerio de Medio Ambiente; personal: aproximadamente 100 FKM, posiblemente contribuciones a los gastos de funcionamiento (talleres, etc.), contribuciones de otros asociados (principalmente como </w:t>
      </w:r>
      <w:r w:rsidRPr="00361F93">
        <w:rPr>
          <w:i/>
          <w:lang w:val="es-ES"/>
        </w:rPr>
        <w:t>servicios en especie en el</w:t>
      </w:r>
      <w:r w:rsidRPr="00361F93">
        <w:rPr>
          <w:lang w:val="es-ES"/>
        </w:rPr>
        <w:t xml:space="preserve"> contexto de la ejecución de los proyectos de cambio) con un valor estimado de 400.000 euros.</w:t>
      </w:r>
    </w:p>
    <w:p w:rsidR="00217AB4" w:rsidRPr="00361F93" w:rsidRDefault="00217AB4">
      <w:pPr>
        <w:pStyle w:val="BodyText"/>
        <w:spacing w:before="9"/>
        <w:rPr>
          <w:sz w:val="20"/>
          <w:lang w:val="es-ES"/>
        </w:rPr>
      </w:pPr>
    </w:p>
    <w:p w:rsidR="00217AB4" w:rsidRPr="00361F93" w:rsidRDefault="002542E3">
      <w:pPr>
        <w:pStyle w:val="Heading1"/>
        <w:numPr>
          <w:ilvl w:val="1"/>
          <w:numId w:val="7"/>
        </w:numPr>
        <w:tabs>
          <w:tab w:val="left" w:pos="890"/>
        </w:tabs>
        <w:ind w:left="890"/>
        <w:rPr>
          <w:lang w:val="es-ES"/>
        </w:rPr>
      </w:pPr>
      <w:bookmarkStart w:id="25" w:name="_bookmark24"/>
      <w:bookmarkEnd w:id="25"/>
      <w:r w:rsidRPr="00361F93">
        <w:rPr>
          <w:lang w:val="es-ES"/>
        </w:rPr>
        <w:t>Contribución de la autoridad contratante (AG)</w:t>
      </w:r>
    </w:p>
    <w:p w:rsidR="00217AB4" w:rsidRPr="00361F93" w:rsidRDefault="00217AB4">
      <w:pPr>
        <w:pStyle w:val="BodyText"/>
        <w:spacing w:before="9"/>
        <w:rPr>
          <w:b/>
          <w:sz w:val="20"/>
          <w:lang w:val="es-ES"/>
        </w:rPr>
      </w:pPr>
    </w:p>
    <w:p w:rsidR="00217AB4" w:rsidRPr="00361F93" w:rsidRDefault="002542E3">
      <w:pPr>
        <w:pStyle w:val="BodyText"/>
        <w:ind w:left="160"/>
        <w:rPr>
          <w:lang w:val="es-ES"/>
        </w:rPr>
      </w:pPr>
      <w:r w:rsidRPr="00361F93">
        <w:rPr>
          <w:lang w:val="es-ES"/>
        </w:rPr>
        <w:t>Se prevé que el Fiscal General preste los siguientes servicios:</w:t>
      </w:r>
    </w:p>
    <w:p w:rsidR="00217AB4" w:rsidRPr="00361F93" w:rsidRDefault="00217AB4">
      <w:pPr>
        <w:pStyle w:val="BodyText"/>
        <w:spacing w:before="2"/>
        <w:rPr>
          <w:sz w:val="21"/>
          <w:lang w:val="es-ES"/>
        </w:rPr>
      </w:pPr>
    </w:p>
    <w:p w:rsidR="00217AB4" w:rsidRPr="00361F93" w:rsidRDefault="002542E3">
      <w:pPr>
        <w:pStyle w:val="ListParagraph"/>
        <w:numPr>
          <w:ilvl w:val="0"/>
          <w:numId w:val="9"/>
        </w:numPr>
        <w:tabs>
          <w:tab w:val="left" w:pos="585"/>
          <w:tab w:val="left" w:pos="586"/>
        </w:tabs>
        <w:spacing w:line="237" w:lineRule="auto"/>
        <w:ind w:left="585" w:right="255" w:hanging="425"/>
        <w:rPr>
          <w:lang w:val="es-ES"/>
        </w:rPr>
      </w:pPr>
      <w:r w:rsidRPr="00361F93">
        <w:rPr>
          <w:lang w:val="es-ES"/>
        </w:rPr>
        <w:t xml:space="preserve">Transporte in situ con un vehículo propio del proyecto según el acuerdo y la disponibilidad, </w:t>
      </w:r>
      <w:r w:rsidR="005571D4">
        <w:rPr>
          <w:lang w:val="es-ES"/>
        </w:rPr>
        <w:t xml:space="preserve">mientras </w:t>
      </w:r>
      <w:proofErr w:type="gramStart"/>
      <w:r w:rsidR="005571D4">
        <w:rPr>
          <w:lang w:val="es-ES"/>
        </w:rPr>
        <w:t xml:space="preserve">que </w:t>
      </w:r>
      <w:r w:rsidRPr="00361F93">
        <w:rPr>
          <w:lang w:val="es-ES"/>
        </w:rPr>
        <w:t xml:space="preserve"> el</w:t>
      </w:r>
      <w:proofErr w:type="gramEnd"/>
      <w:r w:rsidRPr="00361F93">
        <w:rPr>
          <w:lang w:val="es-ES"/>
        </w:rPr>
        <w:t xml:space="preserve"> Contratista se encarga</w:t>
      </w:r>
      <w:r w:rsidR="005571D4">
        <w:rPr>
          <w:lang w:val="es-ES"/>
        </w:rPr>
        <w:t>rá</w:t>
      </w:r>
      <w:r w:rsidRPr="00361F93">
        <w:rPr>
          <w:lang w:val="es-ES"/>
        </w:rPr>
        <w:t xml:space="preserve"> de alquilar los servicios necesarios </w:t>
      </w:r>
      <w:r w:rsidR="005571D4">
        <w:rPr>
          <w:lang w:val="es-ES"/>
        </w:rPr>
        <w:t xml:space="preserve">adicionales </w:t>
      </w:r>
      <w:r w:rsidRPr="00361F93">
        <w:rPr>
          <w:lang w:val="es-ES"/>
        </w:rPr>
        <w:t>en casos urgentes</w:t>
      </w:r>
      <w:r w:rsidR="005571D4">
        <w:rPr>
          <w:lang w:val="es-ES"/>
        </w:rPr>
        <w:t>.</w:t>
      </w:r>
    </w:p>
    <w:p w:rsidR="00217AB4" w:rsidRPr="00361F93" w:rsidRDefault="00217AB4">
      <w:pPr>
        <w:pStyle w:val="BodyText"/>
        <w:rPr>
          <w:sz w:val="24"/>
          <w:lang w:val="es-ES"/>
        </w:rPr>
      </w:pPr>
    </w:p>
    <w:p w:rsidR="00217AB4" w:rsidRPr="00361F93" w:rsidRDefault="002542E3">
      <w:pPr>
        <w:pStyle w:val="Heading1"/>
        <w:numPr>
          <w:ilvl w:val="0"/>
          <w:numId w:val="7"/>
        </w:numPr>
        <w:tabs>
          <w:tab w:val="left" w:pos="868"/>
          <w:tab w:val="left" w:pos="869"/>
        </w:tabs>
        <w:spacing w:before="207"/>
        <w:ind w:left="868" w:hanging="709"/>
        <w:jc w:val="left"/>
        <w:rPr>
          <w:lang w:val="es-ES"/>
        </w:rPr>
      </w:pPr>
      <w:bookmarkStart w:id="26" w:name="_bookmark25"/>
      <w:bookmarkEnd w:id="26"/>
      <w:r w:rsidRPr="00361F93">
        <w:rPr>
          <w:lang w:val="es-ES"/>
        </w:rPr>
        <w:t>Especificaciones sobre el formato de la licitación</w:t>
      </w:r>
    </w:p>
    <w:p w:rsidR="00217AB4" w:rsidRPr="00361F93" w:rsidRDefault="00217AB4">
      <w:pPr>
        <w:pStyle w:val="BodyText"/>
        <w:spacing w:before="9"/>
        <w:rPr>
          <w:b/>
          <w:sz w:val="20"/>
          <w:lang w:val="es-ES"/>
        </w:rPr>
      </w:pPr>
    </w:p>
    <w:p w:rsidR="00217AB4" w:rsidRPr="00361F93" w:rsidRDefault="002542E3">
      <w:pPr>
        <w:pStyle w:val="BodyText"/>
        <w:spacing w:before="1"/>
        <w:ind w:left="160" w:right="414"/>
        <w:rPr>
          <w:lang w:val="es-ES"/>
        </w:rPr>
      </w:pPr>
      <w:r w:rsidRPr="00361F93">
        <w:rPr>
          <w:lang w:val="es-ES"/>
        </w:rPr>
        <w:t>La estructura de la oferta del oferente debe corresponder a la estructura del pliego de condiciones. Debe ser legible (tamaño de letra 11 y más grande) y escrito de manera comprensible. El idioma de la oferta es el alemán.</w:t>
      </w:r>
    </w:p>
    <w:p w:rsidR="00217AB4" w:rsidRPr="00361F93" w:rsidRDefault="00217AB4">
      <w:pPr>
        <w:pStyle w:val="BodyText"/>
        <w:spacing w:before="9"/>
        <w:rPr>
          <w:sz w:val="20"/>
          <w:lang w:val="es-ES"/>
        </w:rPr>
      </w:pPr>
    </w:p>
    <w:p w:rsidR="00217AB4" w:rsidRPr="00361F93" w:rsidRDefault="002542E3">
      <w:pPr>
        <w:pStyle w:val="BodyText"/>
        <w:ind w:left="160" w:right="436"/>
        <w:rPr>
          <w:lang w:val="es-ES"/>
        </w:rPr>
      </w:pPr>
      <w:r w:rsidRPr="00361F93">
        <w:rPr>
          <w:lang w:val="es-ES"/>
        </w:rPr>
        <w:t>La oferta no puede exceder de 20/22 páginas en el concepto técnico-metodológico (capítulo Concepto técnico-metodológico del pliego de condiciones) y tampoco puede exceder del número máximo de páginas especificado para los subcapítulos (véase el capítulo Concepto técnico-metodológico).</w:t>
      </w:r>
    </w:p>
    <w:p w:rsidR="00217AB4" w:rsidRPr="00361F93" w:rsidRDefault="00217AB4">
      <w:pPr>
        <w:pStyle w:val="BodyText"/>
        <w:spacing w:before="11"/>
        <w:rPr>
          <w:sz w:val="20"/>
          <w:lang w:val="es-ES"/>
        </w:rPr>
      </w:pPr>
    </w:p>
    <w:p w:rsidR="00217AB4" w:rsidRPr="00361F93" w:rsidRDefault="002542E3">
      <w:pPr>
        <w:pStyle w:val="BodyText"/>
        <w:ind w:left="160" w:right="609"/>
        <w:rPr>
          <w:lang w:val="es-ES"/>
        </w:rPr>
      </w:pPr>
      <w:r w:rsidRPr="00361F93">
        <w:rPr>
          <w:lang w:val="es-ES"/>
        </w:rPr>
        <w:t>Si se excede uno de los números máximos de páginas dados, el contenido de las páginas excedentes no se tiene en cuenta en la evaluación.</w:t>
      </w:r>
    </w:p>
    <w:p w:rsidR="00217AB4" w:rsidRPr="00361F93" w:rsidRDefault="00217AB4">
      <w:pPr>
        <w:pStyle w:val="BodyText"/>
        <w:rPr>
          <w:sz w:val="24"/>
          <w:lang w:val="es-ES"/>
        </w:rPr>
      </w:pPr>
    </w:p>
    <w:p w:rsidR="00217AB4" w:rsidRPr="00361F93" w:rsidRDefault="002542E3">
      <w:pPr>
        <w:pStyle w:val="Heading1"/>
        <w:numPr>
          <w:ilvl w:val="0"/>
          <w:numId w:val="1"/>
        </w:numPr>
        <w:tabs>
          <w:tab w:val="left" w:pos="1241"/>
        </w:tabs>
        <w:spacing w:before="205"/>
        <w:ind w:hanging="361"/>
        <w:rPr>
          <w:lang w:val="es-ES"/>
        </w:rPr>
      </w:pPr>
      <w:bookmarkStart w:id="27" w:name="_bookmark26"/>
      <w:bookmarkEnd w:id="27"/>
      <w:r w:rsidRPr="00361F93">
        <w:rPr>
          <w:lang w:val="es-ES"/>
        </w:rPr>
        <w:t>Acuerdos especiales</w:t>
      </w:r>
    </w:p>
    <w:p w:rsidR="00217AB4" w:rsidRPr="00361F93" w:rsidRDefault="00217AB4">
      <w:pPr>
        <w:pStyle w:val="BodyText"/>
        <w:spacing w:before="9"/>
        <w:rPr>
          <w:b/>
          <w:sz w:val="20"/>
          <w:lang w:val="es-ES"/>
        </w:rPr>
      </w:pPr>
    </w:p>
    <w:p w:rsidR="00217AB4" w:rsidRPr="00361F93" w:rsidRDefault="002542E3">
      <w:pPr>
        <w:pStyle w:val="BodyText"/>
        <w:ind w:left="160" w:right="487"/>
        <w:rPr>
          <w:lang w:val="es-ES"/>
        </w:rPr>
      </w:pPr>
      <w:r w:rsidRPr="00361F93">
        <w:rPr>
          <w:lang w:val="es-ES"/>
        </w:rPr>
        <w:t>El Contratista se asegurará por sí solo de tener capacidad legal en Colombia para todas las transacciones comerciales necesarias (número de impuestos, contratación de personal, cuenta bancaria).</w:t>
      </w:r>
    </w:p>
    <w:p w:rsidR="00217AB4" w:rsidRPr="00361F93" w:rsidRDefault="00217AB4">
      <w:pPr>
        <w:pStyle w:val="BodyText"/>
        <w:rPr>
          <w:sz w:val="24"/>
          <w:lang w:val="es-ES"/>
        </w:rPr>
      </w:pPr>
    </w:p>
    <w:p w:rsidR="004D6689" w:rsidRPr="00A57A4D" w:rsidRDefault="004D6689">
      <w:pPr>
        <w:pStyle w:val="ListParagraph"/>
        <w:numPr>
          <w:ilvl w:val="0"/>
          <w:numId w:val="1"/>
        </w:numPr>
        <w:tabs>
          <w:tab w:val="left" w:pos="1241"/>
        </w:tabs>
        <w:spacing w:before="205" w:line="468" w:lineRule="auto"/>
        <w:ind w:left="160" w:right="7232" w:firstLine="719"/>
        <w:rPr>
          <w:b/>
          <w:lang w:val="es-ES"/>
        </w:rPr>
      </w:pPr>
      <w:bookmarkStart w:id="28" w:name="_bookmark27"/>
      <w:bookmarkEnd w:id="28"/>
      <w:r w:rsidRPr="00A57A4D">
        <w:rPr>
          <w:b/>
          <w:lang w:val="es-ES"/>
        </w:rPr>
        <w:t>Anexos</w:t>
      </w:r>
    </w:p>
    <w:p w:rsidR="004D6689" w:rsidRDefault="004D6689" w:rsidP="00A57A4D">
      <w:pPr>
        <w:pStyle w:val="ListParagraph"/>
        <w:tabs>
          <w:tab w:val="left" w:pos="1241"/>
        </w:tabs>
        <w:ind w:left="142" w:right="420" w:firstLine="0"/>
        <w:rPr>
          <w:lang w:val="es-ES"/>
        </w:rPr>
      </w:pPr>
      <w:r>
        <w:rPr>
          <w:lang w:val="es-ES"/>
        </w:rPr>
        <w:t>Propuesta de módulo</w:t>
      </w:r>
    </w:p>
    <w:p w:rsidR="00217AB4" w:rsidRPr="004D6689" w:rsidRDefault="002542E3" w:rsidP="00A57A4D">
      <w:pPr>
        <w:pStyle w:val="ListParagraph"/>
        <w:tabs>
          <w:tab w:val="left" w:pos="1241"/>
        </w:tabs>
        <w:ind w:left="142" w:right="420" w:firstLine="0"/>
        <w:rPr>
          <w:lang w:val="es-ES"/>
        </w:rPr>
      </w:pPr>
      <w:r w:rsidRPr="004D6689">
        <w:rPr>
          <w:lang w:val="es-ES"/>
        </w:rPr>
        <w:t xml:space="preserve">Matriz de </w:t>
      </w:r>
      <w:r w:rsidR="004D6689" w:rsidRPr="00A57A4D">
        <w:rPr>
          <w:lang w:val="es-ES"/>
        </w:rPr>
        <w:t>impactos</w:t>
      </w:r>
    </w:p>
    <w:sectPr w:rsidR="00217AB4" w:rsidRPr="004D6689">
      <w:pgSz w:w="11910" w:h="16840"/>
      <w:pgMar w:top="1500" w:right="1280" w:bottom="1040" w:left="1280" w:header="81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B9" w:rsidRDefault="005F0AB9">
      <w:r>
        <w:separator/>
      </w:r>
    </w:p>
  </w:endnote>
  <w:endnote w:type="continuationSeparator" w:id="0">
    <w:p w:rsidR="005F0AB9" w:rsidRDefault="005F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9" w:rsidRDefault="005F0AB9">
    <w:pPr>
      <w:pStyle w:val="BodyText"/>
      <w:spacing w:line="14" w:lineRule="auto"/>
      <w:rPr>
        <w:sz w:val="20"/>
      </w:rPr>
    </w:pPr>
    <w:r>
      <w:rPr>
        <w:noProof/>
        <w:lang w:val="en-US" w:eastAsia="en-US" w:bidi="ar-SA"/>
      </w:rPr>
      <mc:AlternateContent>
        <mc:Choice Requires="wps">
          <w:drawing>
            <wp:anchor distT="0" distB="0" distL="114300" distR="114300" simplePos="0" relativeHeight="250492928" behindDoc="1" locked="0" layoutInCell="1" allowOverlap="1">
              <wp:simplePos x="0" y="0"/>
              <wp:positionH relativeFrom="page">
                <wp:posOffset>6531610</wp:posOffset>
              </wp:positionH>
              <wp:positionV relativeFrom="page">
                <wp:posOffset>10011410</wp:posOffset>
              </wp:positionV>
              <wp:extent cx="154305" cy="18224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AB9" w:rsidRDefault="005F0AB9">
                          <w:pPr>
                            <w:pStyle w:val="BodyText"/>
                            <w:spacing w:before="13"/>
                            <w:ind w:left="60"/>
                          </w:pPr>
                          <w:r>
                            <w:fldChar w:fldCharType="begin"/>
                          </w:r>
                          <w:r>
                            <w:instrText xml:space="preserve"> PAGE </w:instrText>
                          </w:r>
                          <w:r>
                            <w:fldChar w:fldCharType="separate"/>
                          </w:r>
                          <w:r w:rsidR="004A292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4.3pt;margin-top:788.3pt;width:12.15pt;height:14.35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lS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" filled="f" stroked="f">
              <v:textbox inset="0,0,0,0">
                <w:txbxContent>
                  <w:p w:rsidR="005F0AB9" w:rsidRDefault="005F0AB9">
                    <w:pPr>
                      <w:pStyle w:val="BodyText"/>
                      <w:spacing w:before="13"/>
                      <w:ind w:left="60"/>
                    </w:pPr>
                    <w:r>
                      <w:fldChar w:fldCharType="begin"/>
                    </w:r>
                    <w:r>
                      <w:instrText xml:space="preserve"> PAGE </w:instrText>
                    </w:r>
                    <w:r>
                      <w:fldChar w:fldCharType="separate"/>
                    </w:r>
                    <w:r w:rsidR="004A2924">
                      <w:rPr>
                        <w:noProof/>
                      </w:rPr>
                      <w:t>1</w:t>
                    </w:r>
                    <w: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493952" behindDoc="1" locked="0" layoutInCell="1" allowOverlap="1">
              <wp:simplePos x="0" y="0"/>
              <wp:positionH relativeFrom="page">
                <wp:posOffset>901700</wp:posOffset>
              </wp:positionH>
              <wp:positionV relativeFrom="page">
                <wp:posOffset>10058400</wp:posOffset>
              </wp:positionV>
              <wp:extent cx="641350" cy="1244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AB9" w:rsidRDefault="005F0AB9">
                          <w:pPr>
                            <w:spacing w:before="14"/>
                            <w:ind w:left="20"/>
                            <w:rPr>
                              <w:sz w:val="14"/>
                            </w:rPr>
                          </w:pPr>
                          <w:proofErr w:type="spellStart"/>
                          <w:r>
                            <w:rPr>
                              <w:sz w:val="14"/>
                            </w:rPr>
                            <w:t>Formulario</w:t>
                          </w:r>
                          <w:proofErr w:type="spellEnd"/>
                          <w:r>
                            <w:rPr>
                              <w:sz w:val="14"/>
                            </w:rPr>
                            <w:t xml:space="preserve"> 41-8-1-es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pt;margin-top:11in;width:50.5pt;height:9.8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X8rwIAAK8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" filled="f" stroked="f">
              <v:textbox inset="0,0,0,0">
                <w:txbxContent>
                  <w:p w:rsidR="005F0AB9" w:rsidRDefault="005F0AB9">
                    <w:pPr>
                      <w:spacing w:before="14"/>
                      <w:ind w:left="20"/>
                      <w:rPr>
                        <w:sz w:val="14"/>
                      </w:rPr>
                    </w:pPr>
                    <w:proofErr w:type="spellStart"/>
                    <w:r>
                      <w:rPr>
                        <w:sz w:val="14"/>
                      </w:rPr>
                      <w:t>Formulario</w:t>
                    </w:r>
                    <w:proofErr w:type="spellEnd"/>
                    <w:r>
                      <w:rPr>
                        <w:sz w:val="14"/>
                      </w:rPr>
                      <w:t xml:space="preserve"> 41-8-1-es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9" w:rsidRDefault="005F0AB9">
    <w:pPr>
      <w:pStyle w:val="BodyText"/>
      <w:spacing w:line="14" w:lineRule="auto"/>
      <w:rPr>
        <w:sz w:val="20"/>
      </w:rPr>
    </w:pPr>
    <w:r>
      <w:rPr>
        <w:noProof/>
        <w:lang w:val="en-US" w:eastAsia="en-US" w:bidi="ar-SA"/>
      </w:rPr>
      <mc:AlternateContent>
        <mc:Choice Requires="wps">
          <w:drawing>
            <wp:anchor distT="0" distB="0" distL="114300" distR="114300" simplePos="0" relativeHeight="250500096" behindDoc="1" locked="0" layoutInCell="1" allowOverlap="1">
              <wp:simplePos x="0" y="0"/>
              <wp:positionH relativeFrom="page">
                <wp:posOffset>6454140</wp:posOffset>
              </wp:positionH>
              <wp:positionV relativeFrom="page">
                <wp:posOffset>10011410</wp:posOffset>
              </wp:positionV>
              <wp:extent cx="2324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AB9" w:rsidRDefault="005F0AB9">
                          <w:pPr>
                            <w:pStyle w:val="BodyText"/>
                            <w:spacing w:before="13"/>
                            <w:ind w:left="60"/>
                          </w:pPr>
                          <w:r>
                            <w:fldChar w:fldCharType="begin"/>
                          </w:r>
                          <w:r>
                            <w:instrText xml:space="preserve"> PAGE </w:instrText>
                          </w:r>
                          <w:r>
                            <w:fldChar w:fldCharType="separate"/>
                          </w:r>
                          <w:r w:rsidR="004A292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8.2pt;margin-top:788.3pt;width:18.3pt;height:14.3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FZ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" filled="f" stroked="f">
              <v:textbox inset="0,0,0,0">
                <w:txbxContent>
                  <w:p w:rsidR="005F0AB9" w:rsidRDefault="005F0AB9">
                    <w:pPr>
                      <w:pStyle w:val="BodyText"/>
                      <w:spacing w:before="13"/>
                      <w:ind w:left="60"/>
                    </w:pPr>
                    <w:r>
                      <w:fldChar w:fldCharType="begin"/>
                    </w:r>
                    <w:r>
                      <w:instrText xml:space="preserve"> PAGE </w:instrText>
                    </w:r>
                    <w:r>
                      <w:fldChar w:fldCharType="separate"/>
                    </w:r>
                    <w:r w:rsidR="004A292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B9" w:rsidRDefault="005F0AB9">
      <w:r>
        <w:separator/>
      </w:r>
    </w:p>
  </w:footnote>
  <w:footnote w:type="continuationSeparator" w:id="0">
    <w:p w:rsidR="005F0AB9" w:rsidRDefault="005F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9" w:rsidRDefault="005F0AB9">
    <w:pPr>
      <w:pStyle w:val="BodyText"/>
      <w:spacing w:line="14" w:lineRule="auto"/>
      <w:rPr>
        <w:sz w:val="20"/>
      </w:rPr>
    </w:pPr>
    <w:r>
      <w:rPr>
        <w:noProof/>
        <w:lang w:val="en-US" w:eastAsia="en-US" w:bidi="ar-SA"/>
      </w:rPr>
      <mc:AlternateContent>
        <mc:Choice Requires="wps">
          <w:drawing>
            <wp:anchor distT="0" distB="0" distL="114300" distR="114300" simplePos="0" relativeHeight="250494976" behindDoc="1" locked="0" layoutInCell="1" allowOverlap="1">
              <wp:simplePos x="0" y="0"/>
              <wp:positionH relativeFrom="page">
                <wp:posOffset>5196840</wp:posOffset>
              </wp:positionH>
              <wp:positionV relativeFrom="page">
                <wp:posOffset>514350</wp:posOffset>
              </wp:positionV>
              <wp:extent cx="48895" cy="5334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53340"/>
                      </a:xfrm>
                      <a:custGeom>
                        <a:avLst/>
                        <a:gdLst>
                          <a:gd name="T0" fmla="+- 0 8252 8184"/>
                          <a:gd name="T1" fmla="*/ T0 w 77"/>
                          <a:gd name="T2" fmla="+- 0 810 810"/>
                          <a:gd name="T3" fmla="*/ 810 h 84"/>
                          <a:gd name="T4" fmla="+- 0 8243 8184"/>
                          <a:gd name="T5" fmla="*/ T4 w 77"/>
                          <a:gd name="T6" fmla="+- 0 810 810"/>
                          <a:gd name="T7" fmla="*/ 810 h 84"/>
                          <a:gd name="T8" fmla="+- 0 8240 8184"/>
                          <a:gd name="T9" fmla="*/ T8 w 77"/>
                          <a:gd name="T10" fmla="+- 0 811 810"/>
                          <a:gd name="T11" fmla="*/ 811 h 84"/>
                          <a:gd name="T12" fmla="+- 0 8189 8184"/>
                          <a:gd name="T13" fmla="*/ T12 w 77"/>
                          <a:gd name="T14" fmla="+- 0 866 810"/>
                          <a:gd name="T15" fmla="*/ 866 h 84"/>
                          <a:gd name="T16" fmla="+- 0 8184 8184"/>
                          <a:gd name="T17" fmla="*/ T16 w 77"/>
                          <a:gd name="T18" fmla="+- 0 875 810"/>
                          <a:gd name="T19" fmla="*/ 875 h 84"/>
                          <a:gd name="T20" fmla="+- 0 8184 8184"/>
                          <a:gd name="T21" fmla="*/ T20 w 77"/>
                          <a:gd name="T22" fmla="+- 0 884 810"/>
                          <a:gd name="T23" fmla="*/ 884 h 84"/>
                          <a:gd name="T24" fmla="+- 0 8194 8184"/>
                          <a:gd name="T25" fmla="*/ T24 w 77"/>
                          <a:gd name="T26" fmla="+- 0 893 810"/>
                          <a:gd name="T27" fmla="*/ 893 h 84"/>
                          <a:gd name="T28" fmla="+- 0 8249 8184"/>
                          <a:gd name="T29" fmla="*/ T28 w 77"/>
                          <a:gd name="T30" fmla="+- 0 893 810"/>
                          <a:gd name="T31" fmla="*/ 893 h 84"/>
                          <a:gd name="T32" fmla="+- 0 8260 8184"/>
                          <a:gd name="T33" fmla="*/ T32 w 77"/>
                          <a:gd name="T34" fmla="+- 0 884 810"/>
                          <a:gd name="T35" fmla="*/ 884 h 84"/>
                          <a:gd name="T36" fmla="+- 0 8260 8184"/>
                          <a:gd name="T37" fmla="*/ T36 w 77"/>
                          <a:gd name="T38" fmla="+- 0 821 810"/>
                          <a:gd name="T39" fmla="*/ 821 h 84"/>
                          <a:gd name="T40" fmla="+- 0 8252 8184"/>
                          <a:gd name="T41" fmla="*/ T40 w 77"/>
                          <a:gd name="T42" fmla="+- 0 810 810"/>
                          <a:gd name="T43" fmla="*/ 81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7" h="84">
                            <a:moveTo>
                              <a:pt x="68" y="0"/>
                            </a:moveTo>
                            <a:lnTo>
                              <a:pt x="59" y="0"/>
                            </a:lnTo>
                            <a:lnTo>
                              <a:pt x="56" y="1"/>
                            </a:lnTo>
                            <a:lnTo>
                              <a:pt x="5" y="56"/>
                            </a:lnTo>
                            <a:lnTo>
                              <a:pt x="0" y="65"/>
                            </a:lnTo>
                            <a:lnTo>
                              <a:pt x="0" y="74"/>
                            </a:lnTo>
                            <a:lnTo>
                              <a:pt x="10" y="83"/>
                            </a:lnTo>
                            <a:lnTo>
                              <a:pt x="65" y="83"/>
                            </a:lnTo>
                            <a:lnTo>
                              <a:pt x="76" y="74"/>
                            </a:lnTo>
                            <a:lnTo>
                              <a:pt x="76" y="11"/>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FE54" id="Freeform 5" o:spid="_x0000_s1026" style="position:absolute;margin-left:409.2pt;margin-top:40.5pt;width:3.85pt;height:4.2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" path="m68,l59,,56,1,5,56,,65r,9l10,83r55,l76,74r,-63l68,xe" fillcolor="black" stroked="f">
              <v:path arrowok="t" o:connecttype="custom" o:connectlocs="43180,514350;37465,514350;35560,514985;3175,549910;0,555625;0,561340;6350,567055;41275,567055;48260,561340;48260,521335;43180,514350" o:connectangles="0,0,0,0,0,0,0,0,0,0,0"/>
              <w10:wrap anchorx="page" anchory="page"/>
            </v:shape>
          </w:pict>
        </mc:Fallback>
      </mc:AlternateContent>
    </w:r>
    <w:r>
      <w:rPr>
        <w:noProof/>
        <w:lang w:val="en-US" w:eastAsia="en-US" w:bidi="ar-SA"/>
      </w:rPr>
      <mc:AlternateContent>
        <mc:Choice Requires="wps">
          <w:drawing>
            <wp:anchor distT="0" distB="0" distL="114300" distR="114300" simplePos="0" relativeHeight="250496000" behindDoc="1" locked="0" layoutInCell="1" allowOverlap="1">
              <wp:simplePos x="0" y="0"/>
              <wp:positionH relativeFrom="page">
                <wp:posOffset>4947285</wp:posOffset>
              </wp:positionH>
              <wp:positionV relativeFrom="page">
                <wp:posOffset>591820</wp:posOffset>
              </wp:positionV>
              <wp:extent cx="188595" cy="36449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364490"/>
                      </a:xfrm>
                      <a:custGeom>
                        <a:avLst/>
                        <a:gdLst>
                          <a:gd name="T0" fmla="+- 0 7828 7791"/>
                          <a:gd name="T1" fmla="*/ T0 w 297"/>
                          <a:gd name="T2" fmla="+- 0 1426 932"/>
                          <a:gd name="T3" fmla="*/ 1426 h 574"/>
                          <a:gd name="T4" fmla="+- 0 7810 7791"/>
                          <a:gd name="T5" fmla="*/ T4 w 297"/>
                          <a:gd name="T6" fmla="+- 0 1452 932"/>
                          <a:gd name="T7" fmla="*/ 1452 h 574"/>
                          <a:gd name="T8" fmla="+- 0 7830 7791"/>
                          <a:gd name="T9" fmla="*/ T8 w 297"/>
                          <a:gd name="T10" fmla="+- 0 1470 932"/>
                          <a:gd name="T11" fmla="*/ 1470 h 574"/>
                          <a:gd name="T12" fmla="+- 0 7861 7791"/>
                          <a:gd name="T13" fmla="*/ T12 w 297"/>
                          <a:gd name="T14" fmla="+- 0 1490 932"/>
                          <a:gd name="T15" fmla="*/ 1490 h 574"/>
                          <a:gd name="T16" fmla="+- 0 7895 7791"/>
                          <a:gd name="T17" fmla="*/ T16 w 297"/>
                          <a:gd name="T18" fmla="+- 0 1502 932"/>
                          <a:gd name="T19" fmla="*/ 1502 h 574"/>
                          <a:gd name="T20" fmla="+- 0 7957 7791"/>
                          <a:gd name="T21" fmla="*/ T20 w 297"/>
                          <a:gd name="T22" fmla="+- 0 1504 932"/>
                          <a:gd name="T23" fmla="*/ 1504 h 574"/>
                          <a:gd name="T24" fmla="+- 0 7993 7791"/>
                          <a:gd name="T25" fmla="*/ T24 w 297"/>
                          <a:gd name="T26" fmla="+- 0 1494 932"/>
                          <a:gd name="T27" fmla="*/ 1494 h 574"/>
                          <a:gd name="T28" fmla="+- 0 8040 7791"/>
                          <a:gd name="T29" fmla="*/ T28 w 297"/>
                          <a:gd name="T30" fmla="+- 0 1460 932"/>
                          <a:gd name="T31" fmla="*/ 1460 h 574"/>
                          <a:gd name="T32" fmla="+- 0 7922 7791"/>
                          <a:gd name="T33" fmla="*/ T32 w 297"/>
                          <a:gd name="T34" fmla="+- 0 1430 932"/>
                          <a:gd name="T35" fmla="*/ 1430 h 574"/>
                          <a:gd name="T36" fmla="+- 0 7884 7791"/>
                          <a:gd name="T37" fmla="*/ T36 w 297"/>
                          <a:gd name="T38" fmla="+- 0 1416 932"/>
                          <a:gd name="T39" fmla="*/ 1416 h 574"/>
                          <a:gd name="T40" fmla="+- 0 8087 7791"/>
                          <a:gd name="T41" fmla="*/ T40 w 297"/>
                          <a:gd name="T42" fmla="+- 0 1314 932"/>
                          <a:gd name="T43" fmla="*/ 1314 h 574"/>
                          <a:gd name="T44" fmla="+- 0 8010 7791"/>
                          <a:gd name="T45" fmla="*/ T44 w 297"/>
                          <a:gd name="T46" fmla="+- 0 1318 932"/>
                          <a:gd name="T47" fmla="*/ 1318 h 574"/>
                          <a:gd name="T48" fmla="+- 0 8002 7791"/>
                          <a:gd name="T49" fmla="*/ T48 w 297"/>
                          <a:gd name="T50" fmla="+- 0 1368 932"/>
                          <a:gd name="T51" fmla="*/ 1368 h 574"/>
                          <a:gd name="T52" fmla="+- 0 7981 7791"/>
                          <a:gd name="T53" fmla="*/ T52 w 297"/>
                          <a:gd name="T54" fmla="+- 0 1410 932"/>
                          <a:gd name="T55" fmla="*/ 1410 h 574"/>
                          <a:gd name="T56" fmla="+- 0 7955 7791"/>
                          <a:gd name="T57" fmla="*/ T56 w 297"/>
                          <a:gd name="T58" fmla="+- 0 1426 932"/>
                          <a:gd name="T59" fmla="*/ 1426 h 574"/>
                          <a:gd name="T60" fmla="+- 0 8062 7791"/>
                          <a:gd name="T61" fmla="*/ T60 w 297"/>
                          <a:gd name="T62" fmla="+- 0 1428 932"/>
                          <a:gd name="T63" fmla="*/ 1428 h 574"/>
                          <a:gd name="T64" fmla="+- 0 8080 7791"/>
                          <a:gd name="T65" fmla="*/ T64 w 297"/>
                          <a:gd name="T66" fmla="+- 0 1378 932"/>
                          <a:gd name="T67" fmla="*/ 1378 h 574"/>
                          <a:gd name="T68" fmla="+- 0 8087 7791"/>
                          <a:gd name="T69" fmla="*/ T68 w 297"/>
                          <a:gd name="T70" fmla="+- 0 1314 932"/>
                          <a:gd name="T71" fmla="*/ 1314 h 574"/>
                          <a:gd name="T72" fmla="+- 0 7933 7791"/>
                          <a:gd name="T73" fmla="*/ T72 w 297"/>
                          <a:gd name="T74" fmla="+- 0 1338 932"/>
                          <a:gd name="T75" fmla="*/ 1338 h 574"/>
                          <a:gd name="T76" fmla="+- 0 7935 7791"/>
                          <a:gd name="T77" fmla="*/ T76 w 297"/>
                          <a:gd name="T78" fmla="+- 0 932 932"/>
                          <a:gd name="T79" fmla="*/ 932 h 574"/>
                          <a:gd name="T80" fmla="+- 0 7880 7791"/>
                          <a:gd name="T81" fmla="*/ T80 w 297"/>
                          <a:gd name="T82" fmla="+- 0 940 932"/>
                          <a:gd name="T83" fmla="*/ 940 h 574"/>
                          <a:gd name="T84" fmla="+- 0 7857 7791"/>
                          <a:gd name="T85" fmla="*/ T84 w 297"/>
                          <a:gd name="T86" fmla="+- 0 952 932"/>
                          <a:gd name="T87" fmla="*/ 952 h 574"/>
                          <a:gd name="T88" fmla="+- 0 7822 7791"/>
                          <a:gd name="T89" fmla="*/ T88 w 297"/>
                          <a:gd name="T90" fmla="+- 0 980 932"/>
                          <a:gd name="T91" fmla="*/ 980 h 574"/>
                          <a:gd name="T92" fmla="+- 0 7801 7791"/>
                          <a:gd name="T93" fmla="*/ T92 w 297"/>
                          <a:gd name="T94" fmla="+- 0 1012 932"/>
                          <a:gd name="T95" fmla="*/ 1012 h 574"/>
                          <a:gd name="T96" fmla="+- 0 7791 7791"/>
                          <a:gd name="T97" fmla="*/ T96 w 297"/>
                          <a:gd name="T98" fmla="+- 0 1062 932"/>
                          <a:gd name="T99" fmla="*/ 1062 h 574"/>
                          <a:gd name="T100" fmla="+- 0 7795 7791"/>
                          <a:gd name="T101" fmla="*/ T100 w 297"/>
                          <a:gd name="T102" fmla="+- 0 1240 932"/>
                          <a:gd name="T103" fmla="*/ 1240 h 574"/>
                          <a:gd name="T104" fmla="+- 0 7818 7791"/>
                          <a:gd name="T105" fmla="*/ T104 w 297"/>
                          <a:gd name="T106" fmla="+- 0 1286 932"/>
                          <a:gd name="T107" fmla="*/ 1286 h 574"/>
                          <a:gd name="T108" fmla="+- 0 7846 7791"/>
                          <a:gd name="T109" fmla="*/ T108 w 297"/>
                          <a:gd name="T110" fmla="+- 0 1312 932"/>
                          <a:gd name="T111" fmla="*/ 1312 h 574"/>
                          <a:gd name="T112" fmla="+- 0 7874 7791"/>
                          <a:gd name="T113" fmla="*/ T112 w 297"/>
                          <a:gd name="T114" fmla="+- 0 1328 932"/>
                          <a:gd name="T115" fmla="*/ 1328 h 574"/>
                          <a:gd name="T116" fmla="+- 0 7968 7791"/>
                          <a:gd name="T117" fmla="*/ T116 w 297"/>
                          <a:gd name="T118" fmla="+- 0 1332 932"/>
                          <a:gd name="T119" fmla="*/ 1332 h 574"/>
                          <a:gd name="T120" fmla="+- 0 7978 7791"/>
                          <a:gd name="T121" fmla="*/ T120 w 297"/>
                          <a:gd name="T122" fmla="+- 0 1328 932"/>
                          <a:gd name="T123" fmla="*/ 1328 h 574"/>
                          <a:gd name="T124" fmla="+- 0 7988 7791"/>
                          <a:gd name="T125" fmla="*/ T124 w 297"/>
                          <a:gd name="T126" fmla="+- 0 1322 932"/>
                          <a:gd name="T127" fmla="*/ 1322 h 574"/>
                          <a:gd name="T128" fmla="+- 0 7995 7791"/>
                          <a:gd name="T129" fmla="*/ T128 w 297"/>
                          <a:gd name="T130" fmla="+- 0 1316 932"/>
                          <a:gd name="T131" fmla="*/ 1316 h 574"/>
                          <a:gd name="T132" fmla="+- 0 8087 7791"/>
                          <a:gd name="T133" fmla="*/ T132 w 297"/>
                          <a:gd name="T134" fmla="+- 0 1280 932"/>
                          <a:gd name="T135" fmla="*/ 1280 h 574"/>
                          <a:gd name="T136" fmla="+- 0 7908 7791"/>
                          <a:gd name="T137" fmla="*/ T136 w 297"/>
                          <a:gd name="T138" fmla="+- 0 1260 932"/>
                          <a:gd name="T139" fmla="*/ 1260 h 574"/>
                          <a:gd name="T140" fmla="+- 0 7876 7791"/>
                          <a:gd name="T141" fmla="*/ T140 w 297"/>
                          <a:gd name="T142" fmla="+- 0 1232 932"/>
                          <a:gd name="T143" fmla="*/ 1232 h 574"/>
                          <a:gd name="T144" fmla="+- 0 7868 7791"/>
                          <a:gd name="T145" fmla="*/ T144 w 297"/>
                          <a:gd name="T146" fmla="+- 0 1210 932"/>
                          <a:gd name="T147" fmla="*/ 1210 h 574"/>
                          <a:gd name="T148" fmla="+- 0 7869 7791"/>
                          <a:gd name="T149" fmla="*/ T148 w 297"/>
                          <a:gd name="T150" fmla="+- 0 1054 932"/>
                          <a:gd name="T151" fmla="*/ 1054 h 574"/>
                          <a:gd name="T152" fmla="+- 0 7883 7791"/>
                          <a:gd name="T153" fmla="*/ T152 w 297"/>
                          <a:gd name="T154" fmla="+- 0 1028 932"/>
                          <a:gd name="T155" fmla="*/ 1028 h 574"/>
                          <a:gd name="T156" fmla="+- 0 7920 7791"/>
                          <a:gd name="T157" fmla="*/ T156 w 297"/>
                          <a:gd name="T158" fmla="+- 0 1006 932"/>
                          <a:gd name="T159" fmla="*/ 1006 h 574"/>
                          <a:gd name="T160" fmla="+- 0 8087 7791"/>
                          <a:gd name="T161" fmla="*/ T160 w 297"/>
                          <a:gd name="T162" fmla="+- 0 954 932"/>
                          <a:gd name="T163" fmla="*/ 954 h 574"/>
                          <a:gd name="T164" fmla="+- 0 7992 7791"/>
                          <a:gd name="T165" fmla="*/ T164 w 297"/>
                          <a:gd name="T166" fmla="+- 0 950 932"/>
                          <a:gd name="T167" fmla="*/ 950 h 574"/>
                          <a:gd name="T168" fmla="+- 0 7986 7791"/>
                          <a:gd name="T169" fmla="*/ T168 w 297"/>
                          <a:gd name="T170" fmla="+- 0 946 932"/>
                          <a:gd name="T171" fmla="*/ 946 h 574"/>
                          <a:gd name="T172" fmla="+- 0 7977 7791"/>
                          <a:gd name="T173" fmla="*/ T172 w 297"/>
                          <a:gd name="T174" fmla="+- 0 940 932"/>
                          <a:gd name="T175" fmla="*/ 940 h 574"/>
                          <a:gd name="T176" fmla="+- 0 7961 7791"/>
                          <a:gd name="T177" fmla="*/ T176 w 297"/>
                          <a:gd name="T178" fmla="+- 0 936 932"/>
                          <a:gd name="T179" fmla="*/ 936 h 574"/>
                          <a:gd name="T180" fmla="+- 0 8087 7791"/>
                          <a:gd name="T181" fmla="*/ T180 w 297"/>
                          <a:gd name="T182" fmla="+- 0 1004 932"/>
                          <a:gd name="T183" fmla="*/ 1004 h 574"/>
                          <a:gd name="T184" fmla="+- 0 7966 7791"/>
                          <a:gd name="T185" fmla="*/ T184 w 297"/>
                          <a:gd name="T186" fmla="+- 0 1008 932"/>
                          <a:gd name="T187" fmla="*/ 1008 h 574"/>
                          <a:gd name="T188" fmla="+- 0 7995 7791"/>
                          <a:gd name="T189" fmla="*/ T188 w 297"/>
                          <a:gd name="T190" fmla="+- 0 1030 932"/>
                          <a:gd name="T191" fmla="*/ 1030 h 574"/>
                          <a:gd name="T192" fmla="+- 0 8006 7791"/>
                          <a:gd name="T193" fmla="*/ T192 w 297"/>
                          <a:gd name="T194" fmla="+- 0 1050 932"/>
                          <a:gd name="T195" fmla="*/ 1050 h 574"/>
                          <a:gd name="T196" fmla="+- 0 8007 7791"/>
                          <a:gd name="T197" fmla="*/ T196 w 297"/>
                          <a:gd name="T198" fmla="+- 0 1216 932"/>
                          <a:gd name="T199" fmla="*/ 1216 h 574"/>
                          <a:gd name="T200" fmla="+- 0 7999 7791"/>
                          <a:gd name="T201" fmla="*/ T200 w 297"/>
                          <a:gd name="T202" fmla="+- 0 1236 932"/>
                          <a:gd name="T203" fmla="*/ 1236 h 574"/>
                          <a:gd name="T204" fmla="+- 0 7971 7791"/>
                          <a:gd name="T205" fmla="*/ T204 w 297"/>
                          <a:gd name="T206" fmla="+- 0 1260 932"/>
                          <a:gd name="T207" fmla="*/ 1260 h 574"/>
                          <a:gd name="T208" fmla="+- 0 7941 7791"/>
                          <a:gd name="T209" fmla="*/ T208 w 297"/>
                          <a:gd name="T210" fmla="+- 0 1266 932"/>
                          <a:gd name="T211" fmla="*/ 1266 h 574"/>
                          <a:gd name="T212" fmla="+- 0 8013 7791"/>
                          <a:gd name="T213" fmla="*/ T212 w 297"/>
                          <a:gd name="T214" fmla="+- 0 934 932"/>
                          <a:gd name="T215" fmla="*/ 934 h 574"/>
                          <a:gd name="T216" fmla="+- 0 8008 7791"/>
                          <a:gd name="T217" fmla="*/ T216 w 297"/>
                          <a:gd name="T218" fmla="+- 0 944 932"/>
                          <a:gd name="T219" fmla="*/ 944 h 574"/>
                          <a:gd name="T220" fmla="+- 0 8005 7791"/>
                          <a:gd name="T221" fmla="*/ T220 w 297"/>
                          <a:gd name="T222" fmla="+- 0 952 932"/>
                          <a:gd name="T223" fmla="*/ 952 h 574"/>
                          <a:gd name="T224" fmla="+- 0 8087 7791"/>
                          <a:gd name="T225" fmla="*/ T224 w 297"/>
                          <a:gd name="T226" fmla="+- 0 944 932"/>
                          <a:gd name="T227" fmla="*/ 944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7" h="574">
                            <a:moveTo>
                              <a:pt x="67" y="468"/>
                            </a:moveTo>
                            <a:lnTo>
                              <a:pt x="60" y="468"/>
                            </a:lnTo>
                            <a:lnTo>
                              <a:pt x="54" y="474"/>
                            </a:lnTo>
                            <a:lnTo>
                              <a:pt x="37" y="494"/>
                            </a:lnTo>
                            <a:lnTo>
                              <a:pt x="19" y="512"/>
                            </a:lnTo>
                            <a:lnTo>
                              <a:pt x="18" y="514"/>
                            </a:lnTo>
                            <a:lnTo>
                              <a:pt x="18" y="518"/>
                            </a:lnTo>
                            <a:lnTo>
                              <a:pt x="19" y="520"/>
                            </a:lnTo>
                            <a:lnTo>
                              <a:pt x="21" y="524"/>
                            </a:lnTo>
                            <a:lnTo>
                              <a:pt x="23" y="526"/>
                            </a:lnTo>
                            <a:lnTo>
                              <a:pt x="32" y="532"/>
                            </a:lnTo>
                            <a:lnTo>
                              <a:pt x="39" y="538"/>
                            </a:lnTo>
                            <a:lnTo>
                              <a:pt x="46" y="544"/>
                            </a:lnTo>
                            <a:lnTo>
                              <a:pt x="54" y="548"/>
                            </a:lnTo>
                            <a:lnTo>
                              <a:pt x="62" y="554"/>
                            </a:lnTo>
                            <a:lnTo>
                              <a:pt x="70" y="558"/>
                            </a:lnTo>
                            <a:lnTo>
                              <a:pt x="78" y="562"/>
                            </a:lnTo>
                            <a:lnTo>
                              <a:pt x="86" y="564"/>
                            </a:lnTo>
                            <a:lnTo>
                              <a:pt x="95" y="568"/>
                            </a:lnTo>
                            <a:lnTo>
                              <a:pt x="104" y="570"/>
                            </a:lnTo>
                            <a:lnTo>
                              <a:pt x="112" y="572"/>
                            </a:lnTo>
                            <a:lnTo>
                              <a:pt x="121" y="574"/>
                            </a:lnTo>
                            <a:lnTo>
                              <a:pt x="157" y="574"/>
                            </a:lnTo>
                            <a:lnTo>
                              <a:pt x="166" y="572"/>
                            </a:lnTo>
                            <a:lnTo>
                              <a:pt x="182" y="570"/>
                            </a:lnTo>
                            <a:lnTo>
                              <a:pt x="188" y="568"/>
                            </a:lnTo>
                            <a:lnTo>
                              <a:pt x="195" y="564"/>
                            </a:lnTo>
                            <a:lnTo>
                              <a:pt x="202" y="562"/>
                            </a:lnTo>
                            <a:lnTo>
                              <a:pt x="214" y="556"/>
                            </a:lnTo>
                            <a:lnTo>
                              <a:pt x="230" y="546"/>
                            </a:lnTo>
                            <a:lnTo>
                              <a:pt x="240" y="538"/>
                            </a:lnTo>
                            <a:lnTo>
                              <a:pt x="249" y="528"/>
                            </a:lnTo>
                            <a:lnTo>
                              <a:pt x="257" y="518"/>
                            </a:lnTo>
                            <a:lnTo>
                              <a:pt x="265" y="508"/>
                            </a:lnTo>
                            <a:lnTo>
                              <a:pt x="270" y="498"/>
                            </a:lnTo>
                            <a:lnTo>
                              <a:pt x="131" y="498"/>
                            </a:lnTo>
                            <a:lnTo>
                              <a:pt x="118" y="494"/>
                            </a:lnTo>
                            <a:lnTo>
                              <a:pt x="112" y="492"/>
                            </a:lnTo>
                            <a:lnTo>
                              <a:pt x="105" y="490"/>
                            </a:lnTo>
                            <a:lnTo>
                              <a:pt x="93" y="484"/>
                            </a:lnTo>
                            <a:lnTo>
                              <a:pt x="82" y="478"/>
                            </a:lnTo>
                            <a:lnTo>
                              <a:pt x="71" y="472"/>
                            </a:lnTo>
                            <a:lnTo>
                              <a:pt x="67" y="468"/>
                            </a:lnTo>
                            <a:close/>
                            <a:moveTo>
                              <a:pt x="296" y="382"/>
                            </a:moveTo>
                            <a:lnTo>
                              <a:pt x="215" y="382"/>
                            </a:lnTo>
                            <a:lnTo>
                              <a:pt x="218" y="384"/>
                            </a:lnTo>
                            <a:lnTo>
                              <a:pt x="218" y="386"/>
                            </a:lnTo>
                            <a:lnTo>
                              <a:pt x="219" y="386"/>
                            </a:lnTo>
                            <a:lnTo>
                              <a:pt x="218" y="390"/>
                            </a:lnTo>
                            <a:lnTo>
                              <a:pt x="217" y="404"/>
                            </a:lnTo>
                            <a:lnTo>
                              <a:pt x="215" y="420"/>
                            </a:lnTo>
                            <a:lnTo>
                              <a:pt x="211" y="436"/>
                            </a:lnTo>
                            <a:lnTo>
                              <a:pt x="206" y="452"/>
                            </a:lnTo>
                            <a:lnTo>
                              <a:pt x="203" y="460"/>
                            </a:lnTo>
                            <a:lnTo>
                              <a:pt x="195" y="472"/>
                            </a:lnTo>
                            <a:lnTo>
                              <a:pt x="190" y="478"/>
                            </a:lnTo>
                            <a:lnTo>
                              <a:pt x="184" y="484"/>
                            </a:lnTo>
                            <a:lnTo>
                              <a:pt x="178" y="488"/>
                            </a:lnTo>
                            <a:lnTo>
                              <a:pt x="171" y="492"/>
                            </a:lnTo>
                            <a:lnTo>
                              <a:pt x="164" y="494"/>
                            </a:lnTo>
                            <a:lnTo>
                              <a:pt x="156" y="496"/>
                            </a:lnTo>
                            <a:lnTo>
                              <a:pt x="147" y="498"/>
                            </a:lnTo>
                            <a:lnTo>
                              <a:pt x="270" y="498"/>
                            </a:lnTo>
                            <a:lnTo>
                              <a:pt x="271" y="496"/>
                            </a:lnTo>
                            <a:lnTo>
                              <a:pt x="277" y="484"/>
                            </a:lnTo>
                            <a:lnTo>
                              <a:pt x="282" y="472"/>
                            </a:lnTo>
                            <a:lnTo>
                              <a:pt x="286" y="460"/>
                            </a:lnTo>
                            <a:lnTo>
                              <a:pt x="289" y="446"/>
                            </a:lnTo>
                            <a:lnTo>
                              <a:pt x="292" y="432"/>
                            </a:lnTo>
                            <a:lnTo>
                              <a:pt x="294" y="418"/>
                            </a:lnTo>
                            <a:lnTo>
                              <a:pt x="295" y="408"/>
                            </a:lnTo>
                            <a:lnTo>
                              <a:pt x="296" y="382"/>
                            </a:lnTo>
                            <a:close/>
                            <a:moveTo>
                              <a:pt x="169" y="402"/>
                            </a:moveTo>
                            <a:lnTo>
                              <a:pt x="109" y="402"/>
                            </a:lnTo>
                            <a:lnTo>
                              <a:pt x="136" y="406"/>
                            </a:lnTo>
                            <a:lnTo>
                              <a:pt x="142" y="406"/>
                            </a:lnTo>
                            <a:lnTo>
                              <a:pt x="154" y="404"/>
                            </a:lnTo>
                            <a:lnTo>
                              <a:pt x="167" y="404"/>
                            </a:lnTo>
                            <a:lnTo>
                              <a:pt x="169" y="402"/>
                            </a:lnTo>
                            <a:close/>
                            <a:moveTo>
                              <a:pt x="144" y="0"/>
                            </a:moveTo>
                            <a:lnTo>
                              <a:pt x="136" y="0"/>
                            </a:lnTo>
                            <a:lnTo>
                              <a:pt x="109" y="4"/>
                            </a:lnTo>
                            <a:lnTo>
                              <a:pt x="102" y="4"/>
                            </a:lnTo>
                            <a:lnTo>
                              <a:pt x="89" y="8"/>
                            </a:lnTo>
                            <a:lnTo>
                              <a:pt x="83" y="10"/>
                            </a:lnTo>
                            <a:lnTo>
                              <a:pt x="77" y="14"/>
                            </a:lnTo>
                            <a:lnTo>
                              <a:pt x="71" y="16"/>
                            </a:lnTo>
                            <a:lnTo>
                              <a:pt x="66" y="20"/>
                            </a:lnTo>
                            <a:lnTo>
                              <a:pt x="55" y="26"/>
                            </a:lnTo>
                            <a:lnTo>
                              <a:pt x="40" y="38"/>
                            </a:lnTo>
                            <a:lnTo>
                              <a:pt x="35" y="44"/>
                            </a:lnTo>
                            <a:lnTo>
                              <a:pt x="31" y="48"/>
                            </a:lnTo>
                            <a:lnTo>
                              <a:pt x="27" y="52"/>
                            </a:lnTo>
                            <a:lnTo>
                              <a:pt x="23" y="58"/>
                            </a:lnTo>
                            <a:lnTo>
                              <a:pt x="19" y="64"/>
                            </a:lnTo>
                            <a:lnTo>
                              <a:pt x="10" y="80"/>
                            </a:lnTo>
                            <a:lnTo>
                              <a:pt x="4" y="98"/>
                            </a:lnTo>
                            <a:lnTo>
                              <a:pt x="3" y="104"/>
                            </a:lnTo>
                            <a:lnTo>
                              <a:pt x="1" y="118"/>
                            </a:lnTo>
                            <a:lnTo>
                              <a:pt x="0" y="130"/>
                            </a:lnTo>
                            <a:lnTo>
                              <a:pt x="0" y="278"/>
                            </a:lnTo>
                            <a:lnTo>
                              <a:pt x="1" y="290"/>
                            </a:lnTo>
                            <a:lnTo>
                              <a:pt x="3" y="302"/>
                            </a:lnTo>
                            <a:lnTo>
                              <a:pt x="4" y="308"/>
                            </a:lnTo>
                            <a:lnTo>
                              <a:pt x="10" y="326"/>
                            </a:lnTo>
                            <a:lnTo>
                              <a:pt x="19" y="342"/>
                            </a:lnTo>
                            <a:lnTo>
                              <a:pt x="23" y="348"/>
                            </a:lnTo>
                            <a:lnTo>
                              <a:pt x="27" y="354"/>
                            </a:lnTo>
                            <a:lnTo>
                              <a:pt x="31" y="358"/>
                            </a:lnTo>
                            <a:lnTo>
                              <a:pt x="35" y="362"/>
                            </a:lnTo>
                            <a:lnTo>
                              <a:pt x="40" y="368"/>
                            </a:lnTo>
                            <a:lnTo>
                              <a:pt x="55" y="380"/>
                            </a:lnTo>
                            <a:lnTo>
                              <a:pt x="66" y="386"/>
                            </a:lnTo>
                            <a:lnTo>
                              <a:pt x="71" y="390"/>
                            </a:lnTo>
                            <a:lnTo>
                              <a:pt x="77" y="392"/>
                            </a:lnTo>
                            <a:lnTo>
                              <a:pt x="83" y="396"/>
                            </a:lnTo>
                            <a:lnTo>
                              <a:pt x="89" y="398"/>
                            </a:lnTo>
                            <a:lnTo>
                              <a:pt x="102" y="402"/>
                            </a:lnTo>
                            <a:lnTo>
                              <a:pt x="171" y="402"/>
                            </a:lnTo>
                            <a:lnTo>
                              <a:pt x="177" y="400"/>
                            </a:lnTo>
                            <a:lnTo>
                              <a:pt x="181" y="400"/>
                            </a:lnTo>
                            <a:lnTo>
                              <a:pt x="183" y="398"/>
                            </a:lnTo>
                            <a:lnTo>
                              <a:pt x="184" y="398"/>
                            </a:lnTo>
                            <a:lnTo>
                              <a:pt x="187" y="396"/>
                            </a:lnTo>
                            <a:lnTo>
                              <a:pt x="191" y="394"/>
                            </a:lnTo>
                            <a:lnTo>
                              <a:pt x="194" y="392"/>
                            </a:lnTo>
                            <a:lnTo>
                              <a:pt x="196" y="392"/>
                            </a:lnTo>
                            <a:lnTo>
                              <a:pt x="197" y="390"/>
                            </a:lnTo>
                            <a:lnTo>
                              <a:pt x="199" y="390"/>
                            </a:lnTo>
                            <a:lnTo>
                              <a:pt x="200" y="388"/>
                            </a:lnTo>
                            <a:lnTo>
                              <a:pt x="201" y="388"/>
                            </a:lnTo>
                            <a:lnTo>
                              <a:pt x="204" y="384"/>
                            </a:lnTo>
                            <a:lnTo>
                              <a:pt x="208" y="382"/>
                            </a:lnTo>
                            <a:lnTo>
                              <a:pt x="296" y="382"/>
                            </a:lnTo>
                            <a:lnTo>
                              <a:pt x="296" y="380"/>
                            </a:lnTo>
                            <a:lnTo>
                              <a:pt x="296" y="348"/>
                            </a:lnTo>
                            <a:lnTo>
                              <a:pt x="296" y="334"/>
                            </a:lnTo>
                            <a:lnTo>
                              <a:pt x="136" y="334"/>
                            </a:lnTo>
                            <a:lnTo>
                              <a:pt x="129" y="332"/>
                            </a:lnTo>
                            <a:lnTo>
                              <a:pt x="117" y="328"/>
                            </a:lnTo>
                            <a:lnTo>
                              <a:pt x="112" y="326"/>
                            </a:lnTo>
                            <a:lnTo>
                              <a:pt x="97" y="314"/>
                            </a:lnTo>
                            <a:lnTo>
                              <a:pt x="92" y="310"/>
                            </a:lnTo>
                            <a:lnTo>
                              <a:pt x="85" y="300"/>
                            </a:lnTo>
                            <a:lnTo>
                              <a:pt x="82" y="294"/>
                            </a:lnTo>
                            <a:lnTo>
                              <a:pt x="79" y="290"/>
                            </a:lnTo>
                            <a:lnTo>
                              <a:pt x="78" y="284"/>
                            </a:lnTo>
                            <a:lnTo>
                              <a:pt x="77" y="278"/>
                            </a:lnTo>
                            <a:lnTo>
                              <a:pt x="76" y="270"/>
                            </a:lnTo>
                            <a:lnTo>
                              <a:pt x="76" y="136"/>
                            </a:lnTo>
                            <a:lnTo>
                              <a:pt x="77" y="130"/>
                            </a:lnTo>
                            <a:lnTo>
                              <a:pt x="78" y="122"/>
                            </a:lnTo>
                            <a:lnTo>
                              <a:pt x="79" y="118"/>
                            </a:lnTo>
                            <a:lnTo>
                              <a:pt x="82" y="112"/>
                            </a:lnTo>
                            <a:lnTo>
                              <a:pt x="85" y="106"/>
                            </a:lnTo>
                            <a:lnTo>
                              <a:pt x="92" y="96"/>
                            </a:lnTo>
                            <a:lnTo>
                              <a:pt x="97" y="92"/>
                            </a:lnTo>
                            <a:lnTo>
                              <a:pt x="112" y="80"/>
                            </a:lnTo>
                            <a:lnTo>
                              <a:pt x="117" y="78"/>
                            </a:lnTo>
                            <a:lnTo>
                              <a:pt x="129" y="74"/>
                            </a:lnTo>
                            <a:lnTo>
                              <a:pt x="136" y="72"/>
                            </a:lnTo>
                            <a:lnTo>
                              <a:pt x="296" y="72"/>
                            </a:lnTo>
                            <a:lnTo>
                              <a:pt x="296" y="26"/>
                            </a:lnTo>
                            <a:lnTo>
                              <a:pt x="296" y="22"/>
                            </a:lnTo>
                            <a:lnTo>
                              <a:pt x="206" y="22"/>
                            </a:lnTo>
                            <a:lnTo>
                              <a:pt x="205" y="20"/>
                            </a:lnTo>
                            <a:lnTo>
                              <a:pt x="204" y="20"/>
                            </a:lnTo>
                            <a:lnTo>
                              <a:pt x="201" y="18"/>
                            </a:lnTo>
                            <a:lnTo>
                              <a:pt x="200" y="16"/>
                            </a:lnTo>
                            <a:lnTo>
                              <a:pt x="198" y="16"/>
                            </a:lnTo>
                            <a:lnTo>
                              <a:pt x="197" y="14"/>
                            </a:lnTo>
                            <a:lnTo>
                              <a:pt x="195" y="14"/>
                            </a:lnTo>
                            <a:lnTo>
                              <a:pt x="194" y="12"/>
                            </a:lnTo>
                            <a:lnTo>
                              <a:pt x="192" y="12"/>
                            </a:lnTo>
                            <a:lnTo>
                              <a:pt x="188" y="10"/>
                            </a:lnTo>
                            <a:lnTo>
                              <a:pt x="186" y="8"/>
                            </a:lnTo>
                            <a:lnTo>
                              <a:pt x="184" y="8"/>
                            </a:lnTo>
                            <a:lnTo>
                              <a:pt x="182" y="6"/>
                            </a:lnTo>
                            <a:lnTo>
                              <a:pt x="178" y="6"/>
                            </a:lnTo>
                            <a:lnTo>
                              <a:pt x="170" y="4"/>
                            </a:lnTo>
                            <a:lnTo>
                              <a:pt x="168" y="2"/>
                            </a:lnTo>
                            <a:lnTo>
                              <a:pt x="154" y="2"/>
                            </a:lnTo>
                            <a:lnTo>
                              <a:pt x="144" y="0"/>
                            </a:lnTo>
                            <a:close/>
                            <a:moveTo>
                              <a:pt x="296" y="72"/>
                            </a:moveTo>
                            <a:lnTo>
                              <a:pt x="157" y="72"/>
                            </a:lnTo>
                            <a:lnTo>
                              <a:pt x="163" y="74"/>
                            </a:lnTo>
                            <a:lnTo>
                              <a:pt x="169" y="74"/>
                            </a:lnTo>
                            <a:lnTo>
                              <a:pt x="175" y="76"/>
                            </a:lnTo>
                            <a:lnTo>
                              <a:pt x="180" y="78"/>
                            </a:lnTo>
                            <a:lnTo>
                              <a:pt x="190" y="84"/>
                            </a:lnTo>
                            <a:lnTo>
                              <a:pt x="200" y="92"/>
                            </a:lnTo>
                            <a:lnTo>
                              <a:pt x="204" y="98"/>
                            </a:lnTo>
                            <a:lnTo>
                              <a:pt x="208" y="102"/>
                            </a:lnTo>
                            <a:lnTo>
                              <a:pt x="211" y="106"/>
                            </a:lnTo>
                            <a:lnTo>
                              <a:pt x="213" y="112"/>
                            </a:lnTo>
                            <a:lnTo>
                              <a:pt x="215" y="118"/>
                            </a:lnTo>
                            <a:lnTo>
                              <a:pt x="216" y="124"/>
                            </a:lnTo>
                            <a:lnTo>
                              <a:pt x="216" y="130"/>
                            </a:lnTo>
                            <a:lnTo>
                              <a:pt x="216" y="278"/>
                            </a:lnTo>
                            <a:lnTo>
                              <a:pt x="216" y="284"/>
                            </a:lnTo>
                            <a:lnTo>
                              <a:pt x="215" y="290"/>
                            </a:lnTo>
                            <a:lnTo>
                              <a:pt x="213" y="294"/>
                            </a:lnTo>
                            <a:lnTo>
                              <a:pt x="211" y="300"/>
                            </a:lnTo>
                            <a:lnTo>
                              <a:pt x="208" y="304"/>
                            </a:lnTo>
                            <a:lnTo>
                              <a:pt x="204" y="308"/>
                            </a:lnTo>
                            <a:lnTo>
                              <a:pt x="200" y="314"/>
                            </a:lnTo>
                            <a:lnTo>
                              <a:pt x="190" y="322"/>
                            </a:lnTo>
                            <a:lnTo>
                              <a:pt x="180" y="328"/>
                            </a:lnTo>
                            <a:lnTo>
                              <a:pt x="175" y="330"/>
                            </a:lnTo>
                            <a:lnTo>
                              <a:pt x="169" y="332"/>
                            </a:lnTo>
                            <a:lnTo>
                              <a:pt x="163" y="332"/>
                            </a:lnTo>
                            <a:lnTo>
                              <a:pt x="150" y="334"/>
                            </a:lnTo>
                            <a:lnTo>
                              <a:pt x="296" y="334"/>
                            </a:lnTo>
                            <a:lnTo>
                              <a:pt x="296" y="72"/>
                            </a:lnTo>
                            <a:close/>
                            <a:moveTo>
                              <a:pt x="291" y="2"/>
                            </a:moveTo>
                            <a:lnTo>
                              <a:pt x="222" y="2"/>
                            </a:lnTo>
                            <a:lnTo>
                              <a:pt x="219" y="4"/>
                            </a:lnTo>
                            <a:lnTo>
                              <a:pt x="218" y="6"/>
                            </a:lnTo>
                            <a:lnTo>
                              <a:pt x="217" y="8"/>
                            </a:lnTo>
                            <a:lnTo>
                              <a:pt x="217" y="12"/>
                            </a:lnTo>
                            <a:lnTo>
                              <a:pt x="217" y="16"/>
                            </a:lnTo>
                            <a:lnTo>
                              <a:pt x="216" y="16"/>
                            </a:lnTo>
                            <a:lnTo>
                              <a:pt x="215" y="20"/>
                            </a:lnTo>
                            <a:lnTo>
                              <a:pt x="214" y="20"/>
                            </a:lnTo>
                            <a:lnTo>
                              <a:pt x="213" y="22"/>
                            </a:lnTo>
                            <a:lnTo>
                              <a:pt x="296" y="22"/>
                            </a:lnTo>
                            <a:lnTo>
                              <a:pt x="296" y="18"/>
                            </a:lnTo>
                            <a:lnTo>
                              <a:pt x="296" y="12"/>
                            </a:lnTo>
                            <a:lnTo>
                              <a:pt x="295" y="8"/>
                            </a:lnTo>
                            <a:lnTo>
                              <a:pt x="294" y="6"/>
                            </a:lnTo>
                            <a:lnTo>
                              <a:pt x="29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C66B" id="AutoShape 4" o:spid="_x0000_s1026" style="position:absolute;margin-left:389.55pt;margin-top:46.6pt;width:14.85pt;height:28.7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" path="m67,468r-7,l54,474,37,494,19,512r-1,2l18,518r1,2l21,524r2,2l32,532r7,6l46,544r8,4l62,554r8,4l78,562r8,2l95,568r9,2l112,572r9,2l157,574r9,-2l182,570r6,-2l195,564r7,-2l214,556r16,-10l240,538r9,-10l257,518r8,-10l270,498r-139,l118,494r-6,-2l105,490,93,484,82,478,71,472r-4,-4xm296,382r-81,l218,384r,2l219,386r-1,4l217,404r-2,16l211,436r-5,16l203,460r-8,12l190,478r-6,6l178,488r-7,4l164,494r-8,2l147,498r123,l271,496r6,-12l282,472r4,-12l289,446r3,-14l294,418r1,-10l296,382xm169,402r-60,l136,406r6,l154,404r13,l169,402xm144,r-8,l109,4r-7,l89,8r-6,2l77,14r-6,2l66,20,55,26,40,38r-5,6l31,48r-4,4l23,58r-4,6l10,80,4,98r-1,6l1,118,,130,,278r1,12l3,302r1,6l10,326r9,16l23,348r4,6l31,358r4,4l40,368r15,12l66,386r5,4l77,392r6,4l89,398r13,4l171,402r6,-2l181,400r2,-2l184,398r3,-2l191,394r3,-2l196,392r1,-2l199,390r1,-2l201,388r3,-4l208,382r88,l296,380r,-32l296,334r-160,l129,332r-12,-4l112,326,97,314r-5,-4l85,300r-3,-6l79,290r-1,-6l77,278r-1,-8l76,136r1,-6l78,122r1,-4l82,112r3,-6l92,96r5,-4l112,80r5,-2l129,74r7,-2l296,72r,-46l296,22r-90,l205,20r-1,l201,18r-1,-2l198,16r-1,-2l195,14r-1,-2l192,12r-4,-2l186,8r-2,l182,6r-4,l170,4,168,2r-14,l144,xm296,72r-139,l163,74r6,l175,76r5,2l190,84r10,8l204,98r4,4l211,106r2,6l215,118r1,6l216,130r,148l216,284r-1,6l213,294r-2,6l208,304r-4,4l200,314r-10,8l180,328r-5,2l169,332r-6,l150,334r146,l296,72xm291,2r-69,l219,4r-1,2l217,8r,4l217,16r-1,l215,20r-1,l213,22r83,l296,18r,-6l295,8,294,6,291,2xe" fillcolor="black" stroked="f">
              <v:path arrowok="t" o:connecttype="custom" o:connectlocs="23495,905510;12065,922020;24765,933450;44450,946150;66040,953770;105410,955040;128270,948690;158115,927100;83185,908050;59055,899160;187960,834390;139065,836930;133985,868680;120650,895350;104140,905510;172085,906780;183515,875030;187960,834390;90170,849630;91440,591820;56515,596900;41910,604520;19685,622300;6350,642620;0,674370;2540,787400;17145,816610;34925,833120;52705,843280;112395,845820;118745,843280;125095,839470;129540,835660;187960,812800;74295,800100;53975,782320;48895,768350;49530,669290;58420,652780;81915,638810;187960,605790;127635,603250;123825,600710;118110,596900;107950,594360;187960,637540;111125,640080;129540,654050;136525,666750;137160,772160;132080,784860;114300,800100;95250,803910;140970,593090;137795,599440;135890,604520;187960,599440" o:connectangles="0,0,0,0,0,0,0,0,0,0,0,0,0,0,0,0,0,0,0,0,0,0,0,0,0,0,0,0,0,0,0,0,0,0,0,0,0,0,0,0,0,0,0,0,0,0,0,0,0,0,0,0,0,0,0,0,0"/>
              <w10:wrap anchorx="page" anchory="page"/>
            </v:shape>
          </w:pict>
        </mc:Fallback>
      </mc:AlternateContent>
    </w:r>
    <w:r>
      <w:rPr>
        <w:noProof/>
        <w:lang w:val="en-US" w:eastAsia="en-US" w:bidi="ar-SA"/>
      </w:rPr>
      <w:drawing>
        <wp:anchor distT="0" distB="0" distL="0" distR="0" simplePos="0" relativeHeight="250497024" behindDoc="1" locked="0" layoutInCell="1" allowOverlap="1">
          <wp:simplePos x="0" y="0"/>
          <wp:positionH relativeFrom="page">
            <wp:posOffset>5578709</wp:posOffset>
          </wp:positionH>
          <wp:positionV relativeFrom="page">
            <wp:posOffset>592487</wp:posOffset>
          </wp:positionV>
          <wp:extent cx="1064449" cy="2675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64449" cy="267564"/>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0498048" behindDoc="1" locked="0" layoutInCell="1" allowOverlap="1">
              <wp:simplePos x="0" y="0"/>
              <wp:positionH relativeFrom="page">
                <wp:posOffset>5220970</wp:posOffset>
              </wp:positionH>
              <wp:positionV relativeFrom="page">
                <wp:posOffset>593725</wp:posOffset>
              </wp:positionV>
              <wp:extent cx="0" cy="254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486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836B" id="Line 3" o:spid="_x0000_s1026" style="position:absolute;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1pt,46.75pt" to="411.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ZKEQ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" strokeweight="1.3508mm">
              <w10:wrap anchorx="page" anchory="page"/>
            </v:line>
          </w:pict>
        </mc:Fallback>
      </mc:AlternateContent>
    </w:r>
    <w:r>
      <w:rPr>
        <w:noProof/>
        <w:lang w:val="en-US" w:eastAsia="en-US" w:bidi="ar-SA"/>
      </w:rPr>
      <mc:AlternateContent>
        <mc:Choice Requires="wps">
          <w:drawing>
            <wp:anchor distT="0" distB="0" distL="114300" distR="114300" simplePos="0" relativeHeight="250499072" behindDoc="1" locked="0" layoutInCell="1" allowOverlap="1">
              <wp:simplePos x="0" y="0"/>
              <wp:positionH relativeFrom="page">
                <wp:posOffset>5299710</wp:posOffset>
              </wp:positionH>
              <wp:positionV relativeFrom="page">
                <wp:posOffset>594360</wp:posOffset>
              </wp:positionV>
              <wp:extent cx="185420" cy="25463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254635"/>
                      </a:xfrm>
                      <a:custGeom>
                        <a:avLst/>
                        <a:gdLst>
                          <a:gd name="T0" fmla="+- 0 8627 8346"/>
                          <a:gd name="T1" fmla="*/ T0 w 292"/>
                          <a:gd name="T2" fmla="+- 0 936 936"/>
                          <a:gd name="T3" fmla="*/ 936 h 401"/>
                          <a:gd name="T4" fmla="+- 0 8362 8346"/>
                          <a:gd name="T5" fmla="*/ T4 w 292"/>
                          <a:gd name="T6" fmla="+- 0 936 936"/>
                          <a:gd name="T7" fmla="*/ 936 h 401"/>
                          <a:gd name="T8" fmla="+- 0 8360 8346"/>
                          <a:gd name="T9" fmla="*/ T8 w 292"/>
                          <a:gd name="T10" fmla="+- 0 936 936"/>
                          <a:gd name="T11" fmla="*/ 936 h 401"/>
                          <a:gd name="T12" fmla="+- 0 8359 8346"/>
                          <a:gd name="T13" fmla="*/ T12 w 292"/>
                          <a:gd name="T14" fmla="+- 0 937 936"/>
                          <a:gd name="T15" fmla="*/ 937 h 401"/>
                          <a:gd name="T16" fmla="+- 0 8357 8346"/>
                          <a:gd name="T17" fmla="*/ T16 w 292"/>
                          <a:gd name="T18" fmla="+- 0 938 936"/>
                          <a:gd name="T19" fmla="*/ 938 h 401"/>
                          <a:gd name="T20" fmla="+- 0 8356 8346"/>
                          <a:gd name="T21" fmla="*/ T20 w 292"/>
                          <a:gd name="T22" fmla="+- 0 939 936"/>
                          <a:gd name="T23" fmla="*/ 939 h 401"/>
                          <a:gd name="T24" fmla="+- 0 8356 8346"/>
                          <a:gd name="T25" fmla="*/ T24 w 292"/>
                          <a:gd name="T26" fmla="+- 0 941 936"/>
                          <a:gd name="T27" fmla="*/ 941 h 401"/>
                          <a:gd name="T28" fmla="+- 0 8355 8346"/>
                          <a:gd name="T29" fmla="*/ T28 w 292"/>
                          <a:gd name="T30" fmla="+- 0 942 936"/>
                          <a:gd name="T31" fmla="*/ 942 h 401"/>
                          <a:gd name="T32" fmla="+- 0 8355 8346"/>
                          <a:gd name="T33" fmla="*/ T32 w 292"/>
                          <a:gd name="T34" fmla="+- 0 1000 936"/>
                          <a:gd name="T35" fmla="*/ 1000 h 401"/>
                          <a:gd name="T36" fmla="+- 0 8356 8346"/>
                          <a:gd name="T37" fmla="*/ T36 w 292"/>
                          <a:gd name="T38" fmla="+- 0 1003 936"/>
                          <a:gd name="T39" fmla="*/ 1003 h 401"/>
                          <a:gd name="T40" fmla="+- 0 8357 8346"/>
                          <a:gd name="T41" fmla="*/ T40 w 292"/>
                          <a:gd name="T42" fmla="+- 0 1004 936"/>
                          <a:gd name="T43" fmla="*/ 1004 h 401"/>
                          <a:gd name="T44" fmla="+- 0 8359 8346"/>
                          <a:gd name="T45" fmla="*/ T44 w 292"/>
                          <a:gd name="T46" fmla="+- 0 1005 936"/>
                          <a:gd name="T47" fmla="*/ 1005 h 401"/>
                          <a:gd name="T48" fmla="+- 0 8360 8346"/>
                          <a:gd name="T49" fmla="*/ T48 w 292"/>
                          <a:gd name="T50" fmla="+- 0 1006 936"/>
                          <a:gd name="T51" fmla="*/ 1006 h 401"/>
                          <a:gd name="T52" fmla="+- 0 8362 8346"/>
                          <a:gd name="T53" fmla="*/ T52 w 292"/>
                          <a:gd name="T54" fmla="+- 0 1006 936"/>
                          <a:gd name="T55" fmla="*/ 1006 h 401"/>
                          <a:gd name="T56" fmla="+- 0 8502 8346"/>
                          <a:gd name="T57" fmla="*/ T56 w 292"/>
                          <a:gd name="T58" fmla="+- 0 1006 936"/>
                          <a:gd name="T59" fmla="*/ 1006 h 401"/>
                          <a:gd name="T60" fmla="+- 0 8506 8346"/>
                          <a:gd name="T61" fmla="*/ T60 w 292"/>
                          <a:gd name="T62" fmla="+- 0 1007 936"/>
                          <a:gd name="T63" fmla="*/ 1007 h 401"/>
                          <a:gd name="T64" fmla="+- 0 8507 8346"/>
                          <a:gd name="T65" fmla="*/ T64 w 292"/>
                          <a:gd name="T66" fmla="+- 0 1007 936"/>
                          <a:gd name="T67" fmla="*/ 1007 h 401"/>
                          <a:gd name="T68" fmla="+- 0 8509 8346"/>
                          <a:gd name="T69" fmla="*/ T68 w 292"/>
                          <a:gd name="T70" fmla="+- 0 1008 936"/>
                          <a:gd name="T71" fmla="*/ 1008 h 401"/>
                          <a:gd name="T72" fmla="+- 0 8511 8346"/>
                          <a:gd name="T73" fmla="*/ T72 w 292"/>
                          <a:gd name="T74" fmla="+- 0 1010 936"/>
                          <a:gd name="T75" fmla="*/ 1010 h 401"/>
                          <a:gd name="T76" fmla="+- 0 8511 8346"/>
                          <a:gd name="T77" fmla="*/ T76 w 292"/>
                          <a:gd name="T78" fmla="+- 0 1012 936"/>
                          <a:gd name="T79" fmla="*/ 1012 h 401"/>
                          <a:gd name="T80" fmla="+- 0 8511 8346"/>
                          <a:gd name="T81" fmla="*/ T80 w 292"/>
                          <a:gd name="T82" fmla="+- 0 1013 936"/>
                          <a:gd name="T83" fmla="*/ 1013 h 401"/>
                          <a:gd name="T84" fmla="+- 0 8511 8346"/>
                          <a:gd name="T85" fmla="*/ T84 w 292"/>
                          <a:gd name="T86" fmla="+- 0 1017 936"/>
                          <a:gd name="T87" fmla="*/ 1017 h 401"/>
                          <a:gd name="T88" fmla="+- 0 8510 8346"/>
                          <a:gd name="T89" fmla="*/ T88 w 292"/>
                          <a:gd name="T90" fmla="+- 0 1020 936"/>
                          <a:gd name="T91" fmla="*/ 1020 h 401"/>
                          <a:gd name="T92" fmla="+- 0 8347 8346"/>
                          <a:gd name="T93" fmla="*/ T92 w 292"/>
                          <a:gd name="T94" fmla="+- 0 1323 936"/>
                          <a:gd name="T95" fmla="*/ 1323 h 401"/>
                          <a:gd name="T96" fmla="+- 0 8346 8346"/>
                          <a:gd name="T97" fmla="*/ T96 w 292"/>
                          <a:gd name="T98" fmla="+- 0 1326 936"/>
                          <a:gd name="T99" fmla="*/ 1326 h 401"/>
                          <a:gd name="T100" fmla="+- 0 8346 8346"/>
                          <a:gd name="T101" fmla="*/ T100 w 292"/>
                          <a:gd name="T102" fmla="+- 0 1329 936"/>
                          <a:gd name="T103" fmla="*/ 1329 h 401"/>
                          <a:gd name="T104" fmla="+- 0 8346 8346"/>
                          <a:gd name="T105" fmla="*/ T104 w 292"/>
                          <a:gd name="T106" fmla="+- 0 1330 936"/>
                          <a:gd name="T107" fmla="*/ 1330 h 401"/>
                          <a:gd name="T108" fmla="+- 0 8355 8346"/>
                          <a:gd name="T109" fmla="*/ T108 w 292"/>
                          <a:gd name="T110" fmla="+- 0 1336 936"/>
                          <a:gd name="T111" fmla="*/ 1336 h 401"/>
                          <a:gd name="T112" fmla="+- 0 8631 8346"/>
                          <a:gd name="T113" fmla="*/ T112 w 292"/>
                          <a:gd name="T114" fmla="+- 0 1336 936"/>
                          <a:gd name="T115" fmla="*/ 1336 h 401"/>
                          <a:gd name="T116" fmla="+- 0 8633 8346"/>
                          <a:gd name="T117" fmla="*/ T116 w 292"/>
                          <a:gd name="T118" fmla="+- 0 1335 936"/>
                          <a:gd name="T119" fmla="*/ 1335 h 401"/>
                          <a:gd name="T120" fmla="+- 0 8634 8346"/>
                          <a:gd name="T121" fmla="*/ T120 w 292"/>
                          <a:gd name="T122" fmla="+- 0 1335 936"/>
                          <a:gd name="T123" fmla="*/ 1335 h 401"/>
                          <a:gd name="T124" fmla="+- 0 8636 8346"/>
                          <a:gd name="T125" fmla="*/ T124 w 292"/>
                          <a:gd name="T126" fmla="+- 0 1334 936"/>
                          <a:gd name="T127" fmla="*/ 1334 h 401"/>
                          <a:gd name="T128" fmla="+- 0 8636 8346"/>
                          <a:gd name="T129" fmla="*/ T128 w 292"/>
                          <a:gd name="T130" fmla="+- 0 1333 936"/>
                          <a:gd name="T131" fmla="*/ 1333 h 401"/>
                          <a:gd name="T132" fmla="+- 0 8637 8346"/>
                          <a:gd name="T133" fmla="*/ T132 w 292"/>
                          <a:gd name="T134" fmla="+- 0 1331 936"/>
                          <a:gd name="T135" fmla="*/ 1331 h 401"/>
                          <a:gd name="T136" fmla="+- 0 8638 8346"/>
                          <a:gd name="T137" fmla="*/ T136 w 292"/>
                          <a:gd name="T138" fmla="+- 0 1329 936"/>
                          <a:gd name="T139" fmla="*/ 1329 h 401"/>
                          <a:gd name="T140" fmla="+- 0 8638 8346"/>
                          <a:gd name="T141" fmla="*/ T140 w 292"/>
                          <a:gd name="T142" fmla="+- 0 1274 936"/>
                          <a:gd name="T143" fmla="*/ 1274 h 401"/>
                          <a:gd name="T144" fmla="+- 0 8637 8346"/>
                          <a:gd name="T145" fmla="*/ T144 w 292"/>
                          <a:gd name="T146" fmla="+- 0 1272 936"/>
                          <a:gd name="T147" fmla="*/ 1272 h 401"/>
                          <a:gd name="T148" fmla="+- 0 8637 8346"/>
                          <a:gd name="T149" fmla="*/ T148 w 292"/>
                          <a:gd name="T150" fmla="+- 0 1270 936"/>
                          <a:gd name="T151" fmla="*/ 1270 h 401"/>
                          <a:gd name="T152" fmla="+- 0 8636 8346"/>
                          <a:gd name="T153" fmla="*/ T152 w 292"/>
                          <a:gd name="T154" fmla="+- 0 1268 936"/>
                          <a:gd name="T155" fmla="*/ 1268 h 401"/>
                          <a:gd name="T156" fmla="+- 0 8635 8346"/>
                          <a:gd name="T157" fmla="*/ T156 w 292"/>
                          <a:gd name="T158" fmla="+- 0 1267 936"/>
                          <a:gd name="T159" fmla="*/ 1267 h 401"/>
                          <a:gd name="T160" fmla="+- 0 8634 8346"/>
                          <a:gd name="T161" fmla="*/ T160 w 292"/>
                          <a:gd name="T162" fmla="+- 0 1266 936"/>
                          <a:gd name="T163" fmla="*/ 1266 h 401"/>
                          <a:gd name="T164" fmla="+- 0 8632 8346"/>
                          <a:gd name="T165" fmla="*/ T164 w 292"/>
                          <a:gd name="T166" fmla="+- 0 1266 936"/>
                          <a:gd name="T167" fmla="*/ 1266 h 401"/>
                          <a:gd name="T168" fmla="+- 0 8629 8346"/>
                          <a:gd name="T169" fmla="*/ T168 w 292"/>
                          <a:gd name="T170" fmla="+- 0 1265 936"/>
                          <a:gd name="T171" fmla="*/ 1265 h 401"/>
                          <a:gd name="T172" fmla="+- 0 8483 8346"/>
                          <a:gd name="T173" fmla="*/ T172 w 292"/>
                          <a:gd name="T174" fmla="+- 0 1265 936"/>
                          <a:gd name="T175" fmla="*/ 1265 h 401"/>
                          <a:gd name="T176" fmla="+- 0 8478 8346"/>
                          <a:gd name="T177" fmla="*/ T176 w 292"/>
                          <a:gd name="T178" fmla="+- 0 1265 936"/>
                          <a:gd name="T179" fmla="*/ 1265 h 401"/>
                          <a:gd name="T180" fmla="+- 0 8477 8346"/>
                          <a:gd name="T181" fmla="*/ T180 w 292"/>
                          <a:gd name="T182" fmla="+- 0 1264 936"/>
                          <a:gd name="T183" fmla="*/ 1264 h 401"/>
                          <a:gd name="T184" fmla="+- 0 8475 8346"/>
                          <a:gd name="T185" fmla="*/ T184 w 292"/>
                          <a:gd name="T186" fmla="+- 0 1263 936"/>
                          <a:gd name="T187" fmla="*/ 1263 h 401"/>
                          <a:gd name="T188" fmla="+- 0 8474 8346"/>
                          <a:gd name="T189" fmla="*/ T188 w 292"/>
                          <a:gd name="T190" fmla="+- 0 1261 936"/>
                          <a:gd name="T191" fmla="*/ 1261 h 401"/>
                          <a:gd name="T192" fmla="+- 0 8473 8346"/>
                          <a:gd name="T193" fmla="*/ T192 w 292"/>
                          <a:gd name="T194" fmla="+- 0 1258 936"/>
                          <a:gd name="T195" fmla="*/ 1258 h 401"/>
                          <a:gd name="T196" fmla="+- 0 8473 8346"/>
                          <a:gd name="T197" fmla="*/ T196 w 292"/>
                          <a:gd name="T198" fmla="+- 0 1257 936"/>
                          <a:gd name="T199" fmla="*/ 1257 h 401"/>
                          <a:gd name="T200" fmla="+- 0 8473 8346"/>
                          <a:gd name="T201" fmla="*/ T200 w 292"/>
                          <a:gd name="T202" fmla="+- 0 1255 936"/>
                          <a:gd name="T203" fmla="*/ 1255 h 401"/>
                          <a:gd name="T204" fmla="+- 0 8475 8346"/>
                          <a:gd name="T205" fmla="*/ T204 w 292"/>
                          <a:gd name="T206" fmla="+- 0 1252 936"/>
                          <a:gd name="T207" fmla="*/ 1252 h 401"/>
                          <a:gd name="T208" fmla="+- 0 8635 8346"/>
                          <a:gd name="T209" fmla="*/ T208 w 292"/>
                          <a:gd name="T210" fmla="+- 0 949 936"/>
                          <a:gd name="T211" fmla="*/ 949 h 401"/>
                          <a:gd name="T212" fmla="+- 0 8636 8346"/>
                          <a:gd name="T213" fmla="*/ T212 w 292"/>
                          <a:gd name="T214" fmla="+- 0 946 936"/>
                          <a:gd name="T215" fmla="*/ 946 h 401"/>
                          <a:gd name="T216" fmla="+- 0 8631 8346"/>
                          <a:gd name="T217" fmla="*/ T216 w 292"/>
                          <a:gd name="T218" fmla="+- 0 936 936"/>
                          <a:gd name="T219" fmla="*/ 936 h 401"/>
                          <a:gd name="T220" fmla="+- 0 8627 8346"/>
                          <a:gd name="T221" fmla="*/ T220 w 292"/>
                          <a:gd name="T222" fmla="+- 0 936 936"/>
                          <a:gd name="T223" fmla="*/ 93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92" h="401">
                            <a:moveTo>
                              <a:pt x="281" y="0"/>
                            </a:moveTo>
                            <a:lnTo>
                              <a:pt x="16" y="0"/>
                            </a:lnTo>
                            <a:lnTo>
                              <a:pt x="14" y="0"/>
                            </a:lnTo>
                            <a:lnTo>
                              <a:pt x="13" y="1"/>
                            </a:lnTo>
                            <a:lnTo>
                              <a:pt x="11" y="2"/>
                            </a:lnTo>
                            <a:lnTo>
                              <a:pt x="10" y="3"/>
                            </a:lnTo>
                            <a:lnTo>
                              <a:pt x="10" y="5"/>
                            </a:lnTo>
                            <a:lnTo>
                              <a:pt x="9" y="6"/>
                            </a:lnTo>
                            <a:lnTo>
                              <a:pt x="9" y="64"/>
                            </a:lnTo>
                            <a:lnTo>
                              <a:pt x="10" y="67"/>
                            </a:lnTo>
                            <a:lnTo>
                              <a:pt x="11" y="68"/>
                            </a:lnTo>
                            <a:lnTo>
                              <a:pt x="13" y="69"/>
                            </a:lnTo>
                            <a:lnTo>
                              <a:pt x="14" y="70"/>
                            </a:lnTo>
                            <a:lnTo>
                              <a:pt x="16" y="70"/>
                            </a:lnTo>
                            <a:lnTo>
                              <a:pt x="156" y="70"/>
                            </a:lnTo>
                            <a:lnTo>
                              <a:pt x="160" y="71"/>
                            </a:lnTo>
                            <a:lnTo>
                              <a:pt x="161" y="71"/>
                            </a:lnTo>
                            <a:lnTo>
                              <a:pt x="163" y="72"/>
                            </a:lnTo>
                            <a:lnTo>
                              <a:pt x="165" y="74"/>
                            </a:lnTo>
                            <a:lnTo>
                              <a:pt x="165" y="76"/>
                            </a:lnTo>
                            <a:lnTo>
                              <a:pt x="165" y="77"/>
                            </a:lnTo>
                            <a:lnTo>
                              <a:pt x="165" y="81"/>
                            </a:lnTo>
                            <a:lnTo>
                              <a:pt x="164" y="84"/>
                            </a:lnTo>
                            <a:lnTo>
                              <a:pt x="1" y="387"/>
                            </a:lnTo>
                            <a:lnTo>
                              <a:pt x="0" y="390"/>
                            </a:lnTo>
                            <a:lnTo>
                              <a:pt x="0" y="393"/>
                            </a:lnTo>
                            <a:lnTo>
                              <a:pt x="0" y="394"/>
                            </a:lnTo>
                            <a:lnTo>
                              <a:pt x="9" y="400"/>
                            </a:lnTo>
                            <a:lnTo>
                              <a:pt x="285" y="400"/>
                            </a:lnTo>
                            <a:lnTo>
                              <a:pt x="287" y="399"/>
                            </a:lnTo>
                            <a:lnTo>
                              <a:pt x="288" y="399"/>
                            </a:lnTo>
                            <a:lnTo>
                              <a:pt x="290" y="398"/>
                            </a:lnTo>
                            <a:lnTo>
                              <a:pt x="290" y="397"/>
                            </a:lnTo>
                            <a:lnTo>
                              <a:pt x="291" y="395"/>
                            </a:lnTo>
                            <a:lnTo>
                              <a:pt x="292" y="393"/>
                            </a:lnTo>
                            <a:lnTo>
                              <a:pt x="292" y="338"/>
                            </a:lnTo>
                            <a:lnTo>
                              <a:pt x="291" y="336"/>
                            </a:lnTo>
                            <a:lnTo>
                              <a:pt x="291" y="334"/>
                            </a:lnTo>
                            <a:lnTo>
                              <a:pt x="290" y="332"/>
                            </a:lnTo>
                            <a:lnTo>
                              <a:pt x="289" y="331"/>
                            </a:lnTo>
                            <a:lnTo>
                              <a:pt x="288" y="330"/>
                            </a:lnTo>
                            <a:lnTo>
                              <a:pt x="286" y="330"/>
                            </a:lnTo>
                            <a:lnTo>
                              <a:pt x="283" y="329"/>
                            </a:lnTo>
                            <a:lnTo>
                              <a:pt x="137" y="329"/>
                            </a:lnTo>
                            <a:lnTo>
                              <a:pt x="132" y="329"/>
                            </a:lnTo>
                            <a:lnTo>
                              <a:pt x="131" y="328"/>
                            </a:lnTo>
                            <a:lnTo>
                              <a:pt x="129" y="327"/>
                            </a:lnTo>
                            <a:lnTo>
                              <a:pt x="128" y="325"/>
                            </a:lnTo>
                            <a:lnTo>
                              <a:pt x="127" y="322"/>
                            </a:lnTo>
                            <a:lnTo>
                              <a:pt x="127" y="321"/>
                            </a:lnTo>
                            <a:lnTo>
                              <a:pt x="127" y="319"/>
                            </a:lnTo>
                            <a:lnTo>
                              <a:pt x="129" y="316"/>
                            </a:lnTo>
                            <a:lnTo>
                              <a:pt x="289" y="13"/>
                            </a:lnTo>
                            <a:lnTo>
                              <a:pt x="290" y="10"/>
                            </a:lnTo>
                            <a:lnTo>
                              <a:pt x="285" y="0"/>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96D0" id="Freeform 2" o:spid="_x0000_s1026" style="position:absolute;margin-left:417.3pt;margin-top:46.8pt;width:14.6pt;height:20.05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" path="m281,l16,,14,,13,1,11,2,10,3r,2l9,6r,58l10,67r1,1l13,69r1,1l16,70r140,l160,71r1,l163,72r2,2l165,76r,1l165,81r-1,3l1,387,,390r,3l,394r9,6l285,400r2,-1l288,399r2,-1l290,397r1,-2l292,393r,-55l291,336r,-2l290,332r-1,-1l288,330r-2,l283,329r-146,l132,329r-1,-1l129,327r-1,-2l127,322r,-1l127,319r2,-3l289,13r1,-3l285,r-4,xe" fillcolor="black" stroked="f">
              <v:path arrowok="t" o:connecttype="custom" o:connectlocs="178435,594360;10160,594360;8890,594360;8255,594995;6985,595630;6350,596265;6350,597535;5715,598170;5715,635000;6350,636905;6985,637540;8255,638175;8890,638810;10160,638810;99060,638810;101600,639445;102235,639445;103505,640080;104775,641350;104775,642620;104775,643255;104775,645795;104140,647700;635,840105;0,842010;0,843915;0,844550;5715,848360;180975,848360;182245,847725;182880,847725;184150,847090;184150,846455;184785,845185;185420,843915;185420,808990;184785,807720;184785,806450;184150,805180;183515,804545;182880,803910;181610,803910;179705,803275;86995,803275;83820,803275;83185,802640;81915,802005;81280,800735;80645,798830;80645,798195;80645,796925;81915,795020;183515,602615;184150,600710;180975,594360;178435,594360" o:connectangles="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7FD"/>
    <w:multiLevelType w:val="multilevel"/>
    <w:tmpl w:val="8A0A39EE"/>
    <w:lvl w:ilvl="0">
      <w:start w:val="5"/>
      <w:numFmt w:val="decimal"/>
      <w:lvlText w:val="%1"/>
      <w:lvlJc w:val="left"/>
      <w:pPr>
        <w:ind w:left="887" w:hanging="368"/>
        <w:jc w:val="left"/>
      </w:pPr>
      <w:rPr>
        <w:rFonts w:hint="default"/>
        <w:lang w:val="de-DE" w:eastAsia="de-DE" w:bidi="de-DE"/>
      </w:rPr>
    </w:lvl>
    <w:lvl w:ilvl="1">
      <w:start w:val="8"/>
      <w:numFmt w:val="decimal"/>
      <w:lvlText w:val="%1.%2"/>
      <w:lvlJc w:val="left"/>
      <w:pPr>
        <w:ind w:left="887" w:hanging="368"/>
        <w:jc w:val="left"/>
      </w:pPr>
      <w:rPr>
        <w:rFonts w:ascii="Arial" w:eastAsia="Arial" w:hAnsi="Arial" w:cs="Arial" w:hint="default"/>
        <w:b/>
        <w:bCs/>
        <w:spacing w:val="-1"/>
        <w:w w:val="100"/>
        <w:sz w:val="22"/>
        <w:szCs w:val="22"/>
        <w:lang w:val="de-DE" w:eastAsia="de-DE" w:bidi="de-DE"/>
      </w:rPr>
    </w:lvl>
    <w:lvl w:ilvl="2">
      <w:numFmt w:val="bullet"/>
      <w:lvlText w:val="•"/>
      <w:lvlJc w:val="left"/>
      <w:pPr>
        <w:ind w:left="2573" w:hanging="368"/>
      </w:pPr>
      <w:rPr>
        <w:rFonts w:hint="default"/>
        <w:lang w:val="de-DE" w:eastAsia="de-DE" w:bidi="de-DE"/>
      </w:rPr>
    </w:lvl>
    <w:lvl w:ilvl="3">
      <w:numFmt w:val="bullet"/>
      <w:lvlText w:val="•"/>
      <w:lvlJc w:val="left"/>
      <w:pPr>
        <w:ind w:left="3419" w:hanging="368"/>
      </w:pPr>
      <w:rPr>
        <w:rFonts w:hint="default"/>
        <w:lang w:val="de-DE" w:eastAsia="de-DE" w:bidi="de-DE"/>
      </w:rPr>
    </w:lvl>
    <w:lvl w:ilvl="4">
      <w:numFmt w:val="bullet"/>
      <w:lvlText w:val="•"/>
      <w:lvlJc w:val="left"/>
      <w:pPr>
        <w:ind w:left="4266" w:hanging="368"/>
      </w:pPr>
      <w:rPr>
        <w:rFonts w:hint="default"/>
        <w:lang w:val="de-DE" w:eastAsia="de-DE" w:bidi="de-DE"/>
      </w:rPr>
    </w:lvl>
    <w:lvl w:ilvl="5">
      <w:numFmt w:val="bullet"/>
      <w:lvlText w:val="•"/>
      <w:lvlJc w:val="left"/>
      <w:pPr>
        <w:ind w:left="5113" w:hanging="368"/>
      </w:pPr>
      <w:rPr>
        <w:rFonts w:hint="default"/>
        <w:lang w:val="de-DE" w:eastAsia="de-DE" w:bidi="de-DE"/>
      </w:rPr>
    </w:lvl>
    <w:lvl w:ilvl="6">
      <w:numFmt w:val="bullet"/>
      <w:lvlText w:val="•"/>
      <w:lvlJc w:val="left"/>
      <w:pPr>
        <w:ind w:left="5959" w:hanging="368"/>
      </w:pPr>
      <w:rPr>
        <w:rFonts w:hint="default"/>
        <w:lang w:val="de-DE" w:eastAsia="de-DE" w:bidi="de-DE"/>
      </w:rPr>
    </w:lvl>
    <w:lvl w:ilvl="7">
      <w:numFmt w:val="bullet"/>
      <w:lvlText w:val="•"/>
      <w:lvlJc w:val="left"/>
      <w:pPr>
        <w:ind w:left="6806" w:hanging="368"/>
      </w:pPr>
      <w:rPr>
        <w:rFonts w:hint="default"/>
        <w:lang w:val="de-DE" w:eastAsia="de-DE" w:bidi="de-DE"/>
      </w:rPr>
    </w:lvl>
    <w:lvl w:ilvl="8">
      <w:numFmt w:val="bullet"/>
      <w:lvlText w:val="•"/>
      <w:lvlJc w:val="left"/>
      <w:pPr>
        <w:ind w:left="7653" w:hanging="368"/>
      </w:pPr>
      <w:rPr>
        <w:rFonts w:hint="default"/>
        <w:lang w:val="de-DE" w:eastAsia="de-DE" w:bidi="de-DE"/>
      </w:rPr>
    </w:lvl>
  </w:abstractNum>
  <w:abstractNum w:abstractNumId="1" w15:restartNumberingAfterBreak="0">
    <w:nsid w:val="24F44D32"/>
    <w:multiLevelType w:val="hybridMultilevel"/>
    <w:tmpl w:val="8326E5CC"/>
    <w:lvl w:ilvl="0" w:tplc="4C2471C8">
      <w:start w:val="7"/>
      <w:numFmt w:val="decimal"/>
      <w:lvlText w:val="%1."/>
      <w:lvlJc w:val="left"/>
      <w:pPr>
        <w:ind w:left="726" w:hanging="567"/>
        <w:jc w:val="left"/>
      </w:pPr>
      <w:rPr>
        <w:rFonts w:ascii="Arial" w:eastAsia="Arial" w:hAnsi="Arial" w:cs="Arial" w:hint="default"/>
        <w:b/>
        <w:bCs/>
        <w:spacing w:val="-1"/>
        <w:w w:val="100"/>
        <w:sz w:val="22"/>
        <w:szCs w:val="22"/>
        <w:lang w:val="de-DE" w:eastAsia="de-DE" w:bidi="de-DE"/>
      </w:rPr>
    </w:lvl>
    <w:lvl w:ilvl="1" w:tplc="A3AA606A">
      <w:start w:val="1"/>
      <w:numFmt w:val="decimal"/>
      <w:lvlText w:val="%2."/>
      <w:lvlJc w:val="left"/>
      <w:pPr>
        <w:ind w:left="880" w:hanging="360"/>
        <w:jc w:val="left"/>
      </w:pPr>
      <w:rPr>
        <w:rFonts w:ascii="Arial" w:eastAsia="Arial" w:hAnsi="Arial" w:cs="Arial" w:hint="default"/>
        <w:b/>
        <w:bCs/>
        <w:spacing w:val="-1"/>
        <w:w w:val="100"/>
        <w:sz w:val="22"/>
        <w:szCs w:val="22"/>
        <w:lang w:val="de-DE" w:eastAsia="de-DE" w:bidi="de-DE"/>
      </w:rPr>
    </w:lvl>
    <w:lvl w:ilvl="2" w:tplc="335A4F4C">
      <w:numFmt w:val="bullet"/>
      <w:lvlText w:val="•"/>
      <w:lvlJc w:val="left"/>
      <w:pPr>
        <w:ind w:left="1820" w:hanging="360"/>
      </w:pPr>
      <w:rPr>
        <w:rFonts w:hint="default"/>
        <w:lang w:val="de-DE" w:eastAsia="de-DE" w:bidi="de-DE"/>
      </w:rPr>
    </w:lvl>
    <w:lvl w:ilvl="3" w:tplc="85E4F600">
      <w:numFmt w:val="bullet"/>
      <w:lvlText w:val="•"/>
      <w:lvlJc w:val="left"/>
      <w:pPr>
        <w:ind w:left="2761" w:hanging="360"/>
      </w:pPr>
      <w:rPr>
        <w:rFonts w:hint="default"/>
        <w:lang w:val="de-DE" w:eastAsia="de-DE" w:bidi="de-DE"/>
      </w:rPr>
    </w:lvl>
    <w:lvl w:ilvl="4" w:tplc="1270A94A">
      <w:numFmt w:val="bullet"/>
      <w:lvlText w:val="•"/>
      <w:lvlJc w:val="left"/>
      <w:pPr>
        <w:ind w:left="3702" w:hanging="360"/>
      </w:pPr>
      <w:rPr>
        <w:rFonts w:hint="default"/>
        <w:lang w:val="de-DE" w:eastAsia="de-DE" w:bidi="de-DE"/>
      </w:rPr>
    </w:lvl>
    <w:lvl w:ilvl="5" w:tplc="E6A4BA78">
      <w:numFmt w:val="bullet"/>
      <w:lvlText w:val="•"/>
      <w:lvlJc w:val="left"/>
      <w:pPr>
        <w:ind w:left="4642" w:hanging="360"/>
      </w:pPr>
      <w:rPr>
        <w:rFonts w:hint="default"/>
        <w:lang w:val="de-DE" w:eastAsia="de-DE" w:bidi="de-DE"/>
      </w:rPr>
    </w:lvl>
    <w:lvl w:ilvl="6" w:tplc="019C2E0A">
      <w:numFmt w:val="bullet"/>
      <w:lvlText w:val="•"/>
      <w:lvlJc w:val="left"/>
      <w:pPr>
        <w:ind w:left="5583" w:hanging="360"/>
      </w:pPr>
      <w:rPr>
        <w:rFonts w:hint="default"/>
        <w:lang w:val="de-DE" w:eastAsia="de-DE" w:bidi="de-DE"/>
      </w:rPr>
    </w:lvl>
    <w:lvl w:ilvl="7" w:tplc="BB74E4F0">
      <w:numFmt w:val="bullet"/>
      <w:lvlText w:val="•"/>
      <w:lvlJc w:val="left"/>
      <w:pPr>
        <w:ind w:left="6524" w:hanging="360"/>
      </w:pPr>
      <w:rPr>
        <w:rFonts w:hint="default"/>
        <w:lang w:val="de-DE" w:eastAsia="de-DE" w:bidi="de-DE"/>
      </w:rPr>
    </w:lvl>
    <w:lvl w:ilvl="8" w:tplc="73E23064">
      <w:numFmt w:val="bullet"/>
      <w:lvlText w:val="•"/>
      <w:lvlJc w:val="left"/>
      <w:pPr>
        <w:ind w:left="7464" w:hanging="360"/>
      </w:pPr>
      <w:rPr>
        <w:rFonts w:hint="default"/>
        <w:lang w:val="de-DE" w:eastAsia="de-DE" w:bidi="de-DE"/>
      </w:rPr>
    </w:lvl>
  </w:abstractNum>
  <w:abstractNum w:abstractNumId="2" w15:restartNumberingAfterBreak="0">
    <w:nsid w:val="2B9F2B7C"/>
    <w:multiLevelType w:val="multilevel"/>
    <w:tmpl w:val="B4521E40"/>
    <w:lvl w:ilvl="0">
      <w:start w:val="1"/>
      <w:numFmt w:val="decimal"/>
      <w:lvlText w:val="%1."/>
      <w:lvlJc w:val="left"/>
      <w:pPr>
        <w:ind w:left="726" w:hanging="567"/>
        <w:jc w:val="left"/>
      </w:pPr>
      <w:rPr>
        <w:rFonts w:ascii="Arial" w:eastAsia="Arial" w:hAnsi="Arial" w:cs="Arial" w:hint="default"/>
        <w:b/>
        <w:bCs/>
        <w:spacing w:val="-1"/>
        <w:w w:val="100"/>
        <w:sz w:val="22"/>
        <w:szCs w:val="22"/>
        <w:lang w:val="de-DE" w:eastAsia="de-DE" w:bidi="de-DE"/>
      </w:rPr>
    </w:lvl>
    <w:lvl w:ilvl="1">
      <w:start w:val="1"/>
      <w:numFmt w:val="decimal"/>
      <w:lvlText w:val="%1.%2"/>
      <w:lvlJc w:val="left"/>
      <w:pPr>
        <w:ind w:left="1096" w:hanging="370"/>
        <w:jc w:val="left"/>
      </w:pPr>
      <w:rPr>
        <w:rFonts w:ascii="Arial" w:eastAsia="Arial" w:hAnsi="Arial" w:cs="Arial" w:hint="default"/>
        <w:w w:val="100"/>
        <w:sz w:val="22"/>
        <w:szCs w:val="22"/>
        <w:lang w:val="de-DE" w:eastAsia="de-DE" w:bidi="de-DE"/>
      </w:rPr>
    </w:lvl>
    <w:lvl w:ilvl="2">
      <w:numFmt w:val="bullet"/>
      <w:lvlText w:val="•"/>
      <w:lvlJc w:val="left"/>
      <w:pPr>
        <w:ind w:left="2016" w:hanging="370"/>
      </w:pPr>
      <w:rPr>
        <w:rFonts w:hint="default"/>
        <w:lang w:val="de-DE" w:eastAsia="de-DE" w:bidi="de-DE"/>
      </w:rPr>
    </w:lvl>
    <w:lvl w:ilvl="3">
      <w:numFmt w:val="bullet"/>
      <w:lvlText w:val="•"/>
      <w:lvlJc w:val="left"/>
      <w:pPr>
        <w:ind w:left="2932" w:hanging="370"/>
      </w:pPr>
      <w:rPr>
        <w:rFonts w:hint="default"/>
        <w:lang w:val="de-DE" w:eastAsia="de-DE" w:bidi="de-DE"/>
      </w:rPr>
    </w:lvl>
    <w:lvl w:ilvl="4">
      <w:numFmt w:val="bullet"/>
      <w:lvlText w:val="•"/>
      <w:lvlJc w:val="left"/>
      <w:pPr>
        <w:ind w:left="3848" w:hanging="370"/>
      </w:pPr>
      <w:rPr>
        <w:rFonts w:hint="default"/>
        <w:lang w:val="de-DE" w:eastAsia="de-DE" w:bidi="de-DE"/>
      </w:rPr>
    </w:lvl>
    <w:lvl w:ilvl="5">
      <w:numFmt w:val="bullet"/>
      <w:lvlText w:val="•"/>
      <w:lvlJc w:val="left"/>
      <w:pPr>
        <w:ind w:left="4765" w:hanging="370"/>
      </w:pPr>
      <w:rPr>
        <w:rFonts w:hint="default"/>
        <w:lang w:val="de-DE" w:eastAsia="de-DE" w:bidi="de-DE"/>
      </w:rPr>
    </w:lvl>
    <w:lvl w:ilvl="6">
      <w:numFmt w:val="bullet"/>
      <w:lvlText w:val="•"/>
      <w:lvlJc w:val="left"/>
      <w:pPr>
        <w:ind w:left="5681" w:hanging="370"/>
      </w:pPr>
      <w:rPr>
        <w:rFonts w:hint="default"/>
        <w:lang w:val="de-DE" w:eastAsia="de-DE" w:bidi="de-DE"/>
      </w:rPr>
    </w:lvl>
    <w:lvl w:ilvl="7">
      <w:numFmt w:val="bullet"/>
      <w:lvlText w:val="•"/>
      <w:lvlJc w:val="left"/>
      <w:pPr>
        <w:ind w:left="6597" w:hanging="370"/>
      </w:pPr>
      <w:rPr>
        <w:rFonts w:hint="default"/>
        <w:lang w:val="de-DE" w:eastAsia="de-DE" w:bidi="de-DE"/>
      </w:rPr>
    </w:lvl>
    <w:lvl w:ilvl="8">
      <w:numFmt w:val="bullet"/>
      <w:lvlText w:val="•"/>
      <w:lvlJc w:val="left"/>
      <w:pPr>
        <w:ind w:left="7513" w:hanging="370"/>
      </w:pPr>
      <w:rPr>
        <w:rFonts w:hint="default"/>
        <w:lang w:val="de-DE" w:eastAsia="de-DE" w:bidi="de-DE"/>
      </w:rPr>
    </w:lvl>
  </w:abstractNum>
  <w:abstractNum w:abstractNumId="3" w15:restartNumberingAfterBreak="0">
    <w:nsid w:val="3311544C"/>
    <w:multiLevelType w:val="hybridMultilevel"/>
    <w:tmpl w:val="577A59CE"/>
    <w:lvl w:ilvl="0" w:tplc="D152F1F8">
      <w:numFmt w:val="bullet"/>
      <w:lvlText w:val=""/>
      <w:lvlJc w:val="left"/>
      <w:pPr>
        <w:ind w:left="477" w:hanging="360"/>
      </w:pPr>
      <w:rPr>
        <w:rFonts w:ascii="Symbol" w:eastAsia="Symbol" w:hAnsi="Symbol" w:cs="Symbol" w:hint="default"/>
        <w:w w:val="100"/>
        <w:sz w:val="22"/>
        <w:szCs w:val="22"/>
        <w:lang w:val="de-DE" w:eastAsia="de-DE" w:bidi="de-DE"/>
      </w:rPr>
    </w:lvl>
    <w:lvl w:ilvl="1" w:tplc="3BB02144">
      <w:numFmt w:val="bullet"/>
      <w:lvlText w:val=""/>
      <w:lvlJc w:val="left"/>
      <w:pPr>
        <w:ind w:left="2320" w:hanging="360"/>
      </w:pPr>
      <w:rPr>
        <w:rFonts w:ascii="Wingdings" w:eastAsia="Wingdings" w:hAnsi="Wingdings" w:cs="Wingdings" w:hint="default"/>
        <w:w w:val="100"/>
        <w:sz w:val="22"/>
        <w:szCs w:val="22"/>
        <w:lang w:val="de-DE" w:eastAsia="de-DE" w:bidi="de-DE"/>
      </w:rPr>
    </w:lvl>
    <w:lvl w:ilvl="2" w:tplc="6F8E2358">
      <w:numFmt w:val="bullet"/>
      <w:lvlText w:val="•"/>
      <w:lvlJc w:val="left"/>
      <w:pPr>
        <w:ind w:left="3100" w:hanging="360"/>
      </w:pPr>
      <w:rPr>
        <w:rFonts w:hint="default"/>
        <w:lang w:val="de-DE" w:eastAsia="de-DE" w:bidi="de-DE"/>
      </w:rPr>
    </w:lvl>
    <w:lvl w:ilvl="3" w:tplc="2ED4E580">
      <w:numFmt w:val="bullet"/>
      <w:lvlText w:val="•"/>
      <w:lvlJc w:val="left"/>
      <w:pPr>
        <w:ind w:left="3881" w:hanging="360"/>
      </w:pPr>
      <w:rPr>
        <w:rFonts w:hint="default"/>
        <w:lang w:val="de-DE" w:eastAsia="de-DE" w:bidi="de-DE"/>
      </w:rPr>
    </w:lvl>
    <w:lvl w:ilvl="4" w:tplc="FEDAA972">
      <w:numFmt w:val="bullet"/>
      <w:lvlText w:val="•"/>
      <w:lvlJc w:val="left"/>
      <w:pPr>
        <w:ind w:left="4662" w:hanging="360"/>
      </w:pPr>
      <w:rPr>
        <w:rFonts w:hint="default"/>
        <w:lang w:val="de-DE" w:eastAsia="de-DE" w:bidi="de-DE"/>
      </w:rPr>
    </w:lvl>
    <w:lvl w:ilvl="5" w:tplc="F97A6F60">
      <w:numFmt w:val="bullet"/>
      <w:lvlText w:val="•"/>
      <w:lvlJc w:val="left"/>
      <w:pPr>
        <w:ind w:left="5442" w:hanging="360"/>
      </w:pPr>
      <w:rPr>
        <w:rFonts w:hint="default"/>
        <w:lang w:val="de-DE" w:eastAsia="de-DE" w:bidi="de-DE"/>
      </w:rPr>
    </w:lvl>
    <w:lvl w:ilvl="6" w:tplc="4C304B12">
      <w:numFmt w:val="bullet"/>
      <w:lvlText w:val="•"/>
      <w:lvlJc w:val="left"/>
      <w:pPr>
        <w:ind w:left="6223" w:hanging="360"/>
      </w:pPr>
      <w:rPr>
        <w:rFonts w:hint="default"/>
        <w:lang w:val="de-DE" w:eastAsia="de-DE" w:bidi="de-DE"/>
      </w:rPr>
    </w:lvl>
    <w:lvl w:ilvl="7" w:tplc="44221FE4">
      <w:numFmt w:val="bullet"/>
      <w:lvlText w:val="•"/>
      <w:lvlJc w:val="left"/>
      <w:pPr>
        <w:ind w:left="7004" w:hanging="360"/>
      </w:pPr>
      <w:rPr>
        <w:rFonts w:hint="default"/>
        <w:lang w:val="de-DE" w:eastAsia="de-DE" w:bidi="de-DE"/>
      </w:rPr>
    </w:lvl>
    <w:lvl w:ilvl="8" w:tplc="F04E9A56">
      <w:numFmt w:val="bullet"/>
      <w:lvlText w:val="•"/>
      <w:lvlJc w:val="left"/>
      <w:pPr>
        <w:ind w:left="7784" w:hanging="360"/>
      </w:pPr>
      <w:rPr>
        <w:rFonts w:hint="default"/>
        <w:lang w:val="de-DE" w:eastAsia="de-DE" w:bidi="de-DE"/>
      </w:rPr>
    </w:lvl>
  </w:abstractNum>
  <w:abstractNum w:abstractNumId="4" w15:restartNumberingAfterBreak="0">
    <w:nsid w:val="3C0F448F"/>
    <w:multiLevelType w:val="hybridMultilevel"/>
    <w:tmpl w:val="DB748806"/>
    <w:lvl w:ilvl="0" w:tplc="C706E28E">
      <w:start w:val="7"/>
      <w:numFmt w:val="decimal"/>
      <w:lvlText w:val="%1."/>
      <w:lvlJc w:val="left"/>
      <w:pPr>
        <w:ind w:left="1240" w:hanging="360"/>
        <w:jc w:val="left"/>
      </w:pPr>
      <w:rPr>
        <w:rFonts w:ascii="Arial" w:eastAsia="Arial" w:hAnsi="Arial" w:cs="Arial" w:hint="default"/>
        <w:b/>
        <w:bCs/>
        <w:spacing w:val="-1"/>
        <w:w w:val="100"/>
        <w:sz w:val="22"/>
        <w:szCs w:val="22"/>
        <w:lang w:val="de-DE" w:eastAsia="de-DE" w:bidi="de-DE"/>
      </w:rPr>
    </w:lvl>
    <w:lvl w:ilvl="1" w:tplc="172A20A4">
      <w:numFmt w:val="bullet"/>
      <w:lvlText w:val="•"/>
      <w:lvlJc w:val="left"/>
      <w:pPr>
        <w:ind w:left="2050" w:hanging="360"/>
      </w:pPr>
      <w:rPr>
        <w:rFonts w:hint="default"/>
        <w:lang w:val="de-DE" w:eastAsia="de-DE" w:bidi="de-DE"/>
      </w:rPr>
    </w:lvl>
    <w:lvl w:ilvl="2" w:tplc="A418CA5C">
      <w:numFmt w:val="bullet"/>
      <w:lvlText w:val="•"/>
      <w:lvlJc w:val="left"/>
      <w:pPr>
        <w:ind w:left="2861" w:hanging="360"/>
      </w:pPr>
      <w:rPr>
        <w:rFonts w:hint="default"/>
        <w:lang w:val="de-DE" w:eastAsia="de-DE" w:bidi="de-DE"/>
      </w:rPr>
    </w:lvl>
    <w:lvl w:ilvl="3" w:tplc="A5ECF4B2">
      <w:numFmt w:val="bullet"/>
      <w:lvlText w:val="•"/>
      <w:lvlJc w:val="left"/>
      <w:pPr>
        <w:ind w:left="3671" w:hanging="360"/>
      </w:pPr>
      <w:rPr>
        <w:rFonts w:hint="default"/>
        <w:lang w:val="de-DE" w:eastAsia="de-DE" w:bidi="de-DE"/>
      </w:rPr>
    </w:lvl>
    <w:lvl w:ilvl="4" w:tplc="0400E33A">
      <w:numFmt w:val="bullet"/>
      <w:lvlText w:val="•"/>
      <w:lvlJc w:val="left"/>
      <w:pPr>
        <w:ind w:left="4482" w:hanging="360"/>
      </w:pPr>
      <w:rPr>
        <w:rFonts w:hint="default"/>
        <w:lang w:val="de-DE" w:eastAsia="de-DE" w:bidi="de-DE"/>
      </w:rPr>
    </w:lvl>
    <w:lvl w:ilvl="5" w:tplc="AAB8D0FE">
      <w:numFmt w:val="bullet"/>
      <w:lvlText w:val="•"/>
      <w:lvlJc w:val="left"/>
      <w:pPr>
        <w:ind w:left="5293" w:hanging="360"/>
      </w:pPr>
      <w:rPr>
        <w:rFonts w:hint="default"/>
        <w:lang w:val="de-DE" w:eastAsia="de-DE" w:bidi="de-DE"/>
      </w:rPr>
    </w:lvl>
    <w:lvl w:ilvl="6" w:tplc="1F44CC40">
      <w:numFmt w:val="bullet"/>
      <w:lvlText w:val="•"/>
      <w:lvlJc w:val="left"/>
      <w:pPr>
        <w:ind w:left="6103" w:hanging="360"/>
      </w:pPr>
      <w:rPr>
        <w:rFonts w:hint="default"/>
        <w:lang w:val="de-DE" w:eastAsia="de-DE" w:bidi="de-DE"/>
      </w:rPr>
    </w:lvl>
    <w:lvl w:ilvl="7" w:tplc="69F8E964">
      <w:numFmt w:val="bullet"/>
      <w:lvlText w:val="•"/>
      <w:lvlJc w:val="left"/>
      <w:pPr>
        <w:ind w:left="6914" w:hanging="360"/>
      </w:pPr>
      <w:rPr>
        <w:rFonts w:hint="default"/>
        <w:lang w:val="de-DE" w:eastAsia="de-DE" w:bidi="de-DE"/>
      </w:rPr>
    </w:lvl>
    <w:lvl w:ilvl="8" w:tplc="4498D8FE">
      <w:numFmt w:val="bullet"/>
      <w:lvlText w:val="•"/>
      <w:lvlJc w:val="left"/>
      <w:pPr>
        <w:ind w:left="7725" w:hanging="360"/>
      </w:pPr>
      <w:rPr>
        <w:rFonts w:hint="default"/>
        <w:lang w:val="de-DE" w:eastAsia="de-DE" w:bidi="de-DE"/>
      </w:rPr>
    </w:lvl>
  </w:abstractNum>
  <w:abstractNum w:abstractNumId="5" w15:restartNumberingAfterBreak="0">
    <w:nsid w:val="3CA13A09"/>
    <w:multiLevelType w:val="multilevel"/>
    <w:tmpl w:val="046604C6"/>
    <w:lvl w:ilvl="0">
      <w:start w:val="3"/>
      <w:numFmt w:val="decimal"/>
      <w:lvlText w:val="%1."/>
      <w:lvlJc w:val="left"/>
      <w:pPr>
        <w:ind w:left="880" w:hanging="360"/>
        <w:jc w:val="right"/>
      </w:pPr>
      <w:rPr>
        <w:rFonts w:hint="default"/>
        <w:b/>
        <w:bCs/>
        <w:spacing w:val="-1"/>
        <w:w w:val="100"/>
        <w:lang w:val="de-DE" w:eastAsia="de-DE" w:bidi="de-DE"/>
      </w:rPr>
    </w:lvl>
    <w:lvl w:ilvl="1">
      <w:start w:val="1"/>
      <w:numFmt w:val="decimal"/>
      <w:lvlText w:val="%1.%2"/>
      <w:lvlJc w:val="left"/>
      <w:pPr>
        <w:ind w:left="1238" w:hanging="370"/>
        <w:jc w:val="left"/>
      </w:pPr>
      <w:rPr>
        <w:rFonts w:ascii="Arial" w:eastAsia="Arial" w:hAnsi="Arial" w:cs="Arial" w:hint="default"/>
        <w:b/>
        <w:bCs/>
        <w:w w:val="100"/>
        <w:sz w:val="22"/>
        <w:szCs w:val="22"/>
        <w:lang w:val="de-DE" w:eastAsia="de-DE" w:bidi="de-DE"/>
      </w:rPr>
    </w:lvl>
    <w:lvl w:ilvl="2">
      <w:numFmt w:val="bullet"/>
      <w:lvlText w:val=""/>
      <w:lvlJc w:val="left"/>
      <w:pPr>
        <w:ind w:left="1240" w:hanging="360"/>
      </w:pPr>
      <w:rPr>
        <w:rFonts w:ascii="Symbol" w:eastAsia="Symbol" w:hAnsi="Symbol" w:cs="Symbol" w:hint="default"/>
        <w:w w:val="100"/>
        <w:sz w:val="22"/>
        <w:szCs w:val="22"/>
        <w:lang w:val="de-DE" w:eastAsia="de-DE" w:bidi="de-DE"/>
      </w:rPr>
    </w:lvl>
    <w:lvl w:ilvl="3">
      <w:numFmt w:val="bullet"/>
      <w:lvlText w:val="•"/>
      <w:lvlJc w:val="left"/>
      <w:pPr>
        <w:ind w:left="2253" w:hanging="360"/>
      </w:pPr>
      <w:rPr>
        <w:rFonts w:hint="default"/>
        <w:lang w:val="de-DE" w:eastAsia="de-DE" w:bidi="de-DE"/>
      </w:rPr>
    </w:lvl>
    <w:lvl w:ilvl="4">
      <w:numFmt w:val="bullet"/>
      <w:lvlText w:val="•"/>
      <w:lvlJc w:val="left"/>
      <w:pPr>
        <w:ind w:left="3266" w:hanging="360"/>
      </w:pPr>
      <w:rPr>
        <w:rFonts w:hint="default"/>
        <w:lang w:val="de-DE" w:eastAsia="de-DE" w:bidi="de-DE"/>
      </w:rPr>
    </w:lvl>
    <w:lvl w:ilvl="5">
      <w:numFmt w:val="bullet"/>
      <w:lvlText w:val="•"/>
      <w:lvlJc w:val="left"/>
      <w:pPr>
        <w:ind w:left="4279" w:hanging="360"/>
      </w:pPr>
      <w:rPr>
        <w:rFonts w:hint="default"/>
        <w:lang w:val="de-DE" w:eastAsia="de-DE" w:bidi="de-DE"/>
      </w:rPr>
    </w:lvl>
    <w:lvl w:ilvl="6">
      <w:numFmt w:val="bullet"/>
      <w:lvlText w:val="•"/>
      <w:lvlJc w:val="left"/>
      <w:pPr>
        <w:ind w:left="5293" w:hanging="360"/>
      </w:pPr>
      <w:rPr>
        <w:rFonts w:hint="default"/>
        <w:lang w:val="de-DE" w:eastAsia="de-DE" w:bidi="de-DE"/>
      </w:rPr>
    </w:lvl>
    <w:lvl w:ilvl="7">
      <w:numFmt w:val="bullet"/>
      <w:lvlText w:val="•"/>
      <w:lvlJc w:val="left"/>
      <w:pPr>
        <w:ind w:left="6306" w:hanging="360"/>
      </w:pPr>
      <w:rPr>
        <w:rFonts w:hint="default"/>
        <w:lang w:val="de-DE" w:eastAsia="de-DE" w:bidi="de-DE"/>
      </w:rPr>
    </w:lvl>
    <w:lvl w:ilvl="8">
      <w:numFmt w:val="bullet"/>
      <w:lvlText w:val="•"/>
      <w:lvlJc w:val="left"/>
      <w:pPr>
        <w:ind w:left="7319" w:hanging="360"/>
      </w:pPr>
      <w:rPr>
        <w:rFonts w:hint="default"/>
        <w:lang w:val="de-DE" w:eastAsia="de-DE" w:bidi="de-DE"/>
      </w:rPr>
    </w:lvl>
  </w:abstractNum>
  <w:abstractNum w:abstractNumId="6" w15:restartNumberingAfterBreak="0">
    <w:nsid w:val="48436A8E"/>
    <w:multiLevelType w:val="hybridMultilevel"/>
    <w:tmpl w:val="200E0C50"/>
    <w:lvl w:ilvl="0" w:tplc="A08CC10E">
      <w:start w:val="1"/>
      <w:numFmt w:val="lowerLetter"/>
      <w:lvlText w:val="%1)"/>
      <w:lvlJc w:val="left"/>
      <w:pPr>
        <w:ind w:left="880" w:hanging="360"/>
        <w:jc w:val="left"/>
      </w:pPr>
      <w:rPr>
        <w:rFonts w:hint="default"/>
        <w:b/>
        <w:bCs/>
        <w:spacing w:val="-1"/>
        <w:w w:val="100"/>
        <w:lang w:val="de-DE" w:eastAsia="de-DE" w:bidi="de-DE"/>
      </w:rPr>
    </w:lvl>
    <w:lvl w:ilvl="1" w:tplc="C29C8A96">
      <w:numFmt w:val="bullet"/>
      <w:lvlText w:val="•"/>
      <w:lvlJc w:val="left"/>
      <w:pPr>
        <w:ind w:left="1726" w:hanging="360"/>
      </w:pPr>
      <w:rPr>
        <w:rFonts w:hint="default"/>
        <w:lang w:val="de-DE" w:eastAsia="de-DE" w:bidi="de-DE"/>
      </w:rPr>
    </w:lvl>
    <w:lvl w:ilvl="2" w:tplc="222E8FEE">
      <w:numFmt w:val="bullet"/>
      <w:lvlText w:val="•"/>
      <w:lvlJc w:val="left"/>
      <w:pPr>
        <w:ind w:left="2573" w:hanging="360"/>
      </w:pPr>
      <w:rPr>
        <w:rFonts w:hint="default"/>
        <w:lang w:val="de-DE" w:eastAsia="de-DE" w:bidi="de-DE"/>
      </w:rPr>
    </w:lvl>
    <w:lvl w:ilvl="3" w:tplc="2CD2DE2E">
      <w:numFmt w:val="bullet"/>
      <w:lvlText w:val="•"/>
      <w:lvlJc w:val="left"/>
      <w:pPr>
        <w:ind w:left="3419" w:hanging="360"/>
      </w:pPr>
      <w:rPr>
        <w:rFonts w:hint="default"/>
        <w:lang w:val="de-DE" w:eastAsia="de-DE" w:bidi="de-DE"/>
      </w:rPr>
    </w:lvl>
    <w:lvl w:ilvl="4" w:tplc="39BC659E">
      <w:numFmt w:val="bullet"/>
      <w:lvlText w:val="•"/>
      <w:lvlJc w:val="left"/>
      <w:pPr>
        <w:ind w:left="4266" w:hanging="360"/>
      </w:pPr>
      <w:rPr>
        <w:rFonts w:hint="default"/>
        <w:lang w:val="de-DE" w:eastAsia="de-DE" w:bidi="de-DE"/>
      </w:rPr>
    </w:lvl>
    <w:lvl w:ilvl="5" w:tplc="F6220C74">
      <w:numFmt w:val="bullet"/>
      <w:lvlText w:val="•"/>
      <w:lvlJc w:val="left"/>
      <w:pPr>
        <w:ind w:left="5113" w:hanging="360"/>
      </w:pPr>
      <w:rPr>
        <w:rFonts w:hint="default"/>
        <w:lang w:val="de-DE" w:eastAsia="de-DE" w:bidi="de-DE"/>
      </w:rPr>
    </w:lvl>
    <w:lvl w:ilvl="6" w:tplc="32C04692">
      <w:numFmt w:val="bullet"/>
      <w:lvlText w:val="•"/>
      <w:lvlJc w:val="left"/>
      <w:pPr>
        <w:ind w:left="5959" w:hanging="360"/>
      </w:pPr>
      <w:rPr>
        <w:rFonts w:hint="default"/>
        <w:lang w:val="de-DE" w:eastAsia="de-DE" w:bidi="de-DE"/>
      </w:rPr>
    </w:lvl>
    <w:lvl w:ilvl="7" w:tplc="CD1E7310">
      <w:numFmt w:val="bullet"/>
      <w:lvlText w:val="•"/>
      <w:lvlJc w:val="left"/>
      <w:pPr>
        <w:ind w:left="6806" w:hanging="360"/>
      </w:pPr>
      <w:rPr>
        <w:rFonts w:hint="default"/>
        <w:lang w:val="de-DE" w:eastAsia="de-DE" w:bidi="de-DE"/>
      </w:rPr>
    </w:lvl>
    <w:lvl w:ilvl="8" w:tplc="ACE43EBE">
      <w:numFmt w:val="bullet"/>
      <w:lvlText w:val="•"/>
      <w:lvlJc w:val="left"/>
      <w:pPr>
        <w:ind w:left="7653" w:hanging="360"/>
      </w:pPr>
      <w:rPr>
        <w:rFonts w:hint="default"/>
        <w:lang w:val="de-DE" w:eastAsia="de-DE" w:bidi="de-DE"/>
      </w:rPr>
    </w:lvl>
  </w:abstractNum>
  <w:abstractNum w:abstractNumId="7" w15:restartNumberingAfterBreak="0">
    <w:nsid w:val="4915697C"/>
    <w:multiLevelType w:val="hybridMultilevel"/>
    <w:tmpl w:val="0066BE7C"/>
    <w:lvl w:ilvl="0" w:tplc="35544C3C">
      <w:numFmt w:val="bullet"/>
      <w:lvlText w:val=""/>
      <w:lvlJc w:val="left"/>
      <w:pPr>
        <w:ind w:left="160" w:hanging="360"/>
      </w:pPr>
      <w:rPr>
        <w:rFonts w:ascii="Symbol" w:eastAsia="Symbol" w:hAnsi="Symbol" w:cs="Symbol" w:hint="default"/>
        <w:w w:val="100"/>
        <w:sz w:val="22"/>
        <w:szCs w:val="22"/>
        <w:lang w:val="de-DE" w:eastAsia="de-DE" w:bidi="de-DE"/>
      </w:rPr>
    </w:lvl>
    <w:lvl w:ilvl="1" w:tplc="E8A22AE6">
      <w:numFmt w:val="bullet"/>
      <w:lvlText w:val="•"/>
      <w:lvlJc w:val="left"/>
      <w:pPr>
        <w:ind w:left="1078" w:hanging="360"/>
      </w:pPr>
      <w:rPr>
        <w:rFonts w:hint="default"/>
        <w:lang w:val="de-DE" w:eastAsia="de-DE" w:bidi="de-DE"/>
      </w:rPr>
    </w:lvl>
    <w:lvl w:ilvl="2" w:tplc="419C8A90">
      <w:numFmt w:val="bullet"/>
      <w:lvlText w:val="•"/>
      <w:lvlJc w:val="left"/>
      <w:pPr>
        <w:ind w:left="1997" w:hanging="360"/>
      </w:pPr>
      <w:rPr>
        <w:rFonts w:hint="default"/>
        <w:lang w:val="de-DE" w:eastAsia="de-DE" w:bidi="de-DE"/>
      </w:rPr>
    </w:lvl>
    <w:lvl w:ilvl="3" w:tplc="36CC8B3A">
      <w:numFmt w:val="bullet"/>
      <w:lvlText w:val="•"/>
      <w:lvlJc w:val="left"/>
      <w:pPr>
        <w:ind w:left="2915" w:hanging="360"/>
      </w:pPr>
      <w:rPr>
        <w:rFonts w:hint="default"/>
        <w:lang w:val="de-DE" w:eastAsia="de-DE" w:bidi="de-DE"/>
      </w:rPr>
    </w:lvl>
    <w:lvl w:ilvl="4" w:tplc="CC1A7ED0">
      <w:numFmt w:val="bullet"/>
      <w:lvlText w:val="•"/>
      <w:lvlJc w:val="left"/>
      <w:pPr>
        <w:ind w:left="3834" w:hanging="360"/>
      </w:pPr>
      <w:rPr>
        <w:rFonts w:hint="default"/>
        <w:lang w:val="de-DE" w:eastAsia="de-DE" w:bidi="de-DE"/>
      </w:rPr>
    </w:lvl>
    <w:lvl w:ilvl="5" w:tplc="96CEC946">
      <w:numFmt w:val="bullet"/>
      <w:lvlText w:val="•"/>
      <w:lvlJc w:val="left"/>
      <w:pPr>
        <w:ind w:left="4753" w:hanging="360"/>
      </w:pPr>
      <w:rPr>
        <w:rFonts w:hint="default"/>
        <w:lang w:val="de-DE" w:eastAsia="de-DE" w:bidi="de-DE"/>
      </w:rPr>
    </w:lvl>
    <w:lvl w:ilvl="6" w:tplc="35AA0DAA">
      <w:numFmt w:val="bullet"/>
      <w:lvlText w:val="•"/>
      <w:lvlJc w:val="left"/>
      <w:pPr>
        <w:ind w:left="5671" w:hanging="360"/>
      </w:pPr>
      <w:rPr>
        <w:rFonts w:hint="default"/>
        <w:lang w:val="de-DE" w:eastAsia="de-DE" w:bidi="de-DE"/>
      </w:rPr>
    </w:lvl>
    <w:lvl w:ilvl="7" w:tplc="9E64FB4C">
      <w:numFmt w:val="bullet"/>
      <w:lvlText w:val="•"/>
      <w:lvlJc w:val="left"/>
      <w:pPr>
        <w:ind w:left="6590" w:hanging="360"/>
      </w:pPr>
      <w:rPr>
        <w:rFonts w:hint="default"/>
        <w:lang w:val="de-DE" w:eastAsia="de-DE" w:bidi="de-DE"/>
      </w:rPr>
    </w:lvl>
    <w:lvl w:ilvl="8" w:tplc="44E69926">
      <w:numFmt w:val="bullet"/>
      <w:lvlText w:val="•"/>
      <w:lvlJc w:val="left"/>
      <w:pPr>
        <w:ind w:left="7509" w:hanging="360"/>
      </w:pPr>
      <w:rPr>
        <w:rFonts w:hint="default"/>
        <w:lang w:val="de-DE" w:eastAsia="de-DE" w:bidi="de-DE"/>
      </w:rPr>
    </w:lvl>
  </w:abstractNum>
  <w:abstractNum w:abstractNumId="8" w15:restartNumberingAfterBreak="0">
    <w:nsid w:val="50C01040"/>
    <w:multiLevelType w:val="multilevel"/>
    <w:tmpl w:val="7BB42CD0"/>
    <w:lvl w:ilvl="0">
      <w:start w:val="1"/>
      <w:numFmt w:val="decimal"/>
      <w:lvlText w:val="%1."/>
      <w:lvlJc w:val="left"/>
      <w:pPr>
        <w:ind w:left="520" w:hanging="360"/>
        <w:jc w:val="left"/>
      </w:pPr>
      <w:rPr>
        <w:rFonts w:ascii="Arial" w:eastAsia="Arial" w:hAnsi="Arial" w:cs="Arial" w:hint="default"/>
        <w:spacing w:val="-1"/>
        <w:w w:val="100"/>
        <w:sz w:val="22"/>
        <w:szCs w:val="22"/>
        <w:lang w:val="de-DE" w:eastAsia="de-DE" w:bidi="de-DE"/>
      </w:rPr>
    </w:lvl>
    <w:lvl w:ilvl="1">
      <w:start w:val="1"/>
      <w:numFmt w:val="decimal"/>
      <w:lvlText w:val="%1.%2."/>
      <w:lvlJc w:val="left"/>
      <w:pPr>
        <w:ind w:left="2320" w:hanging="720"/>
        <w:jc w:val="left"/>
      </w:pPr>
      <w:rPr>
        <w:rFonts w:ascii="Arial" w:eastAsia="Arial" w:hAnsi="Arial" w:cs="Arial" w:hint="default"/>
        <w:w w:val="100"/>
        <w:sz w:val="22"/>
        <w:szCs w:val="22"/>
        <w:lang w:val="de-DE" w:eastAsia="de-DE" w:bidi="de-DE"/>
      </w:rPr>
    </w:lvl>
    <w:lvl w:ilvl="2">
      <w:numFmt w:val="bullet"/>
      <w:lvlText w:val="•"/>
      <w:lvlJc w:val="left"/>
      <w:pPr>
        <w:ind w:left="3100" w:hanging="720"/>
      </w:pPr>
      <w:rPr>
        <w:rFonts w:hint="default"/>
        <w:lang w:val="de-DE" w:eastAsia="de-DE" w:bidi="de-DE"/>
      </w:rPr>
    </w:lvl>
    <w:lvl w:ilvl="3">
      <w:numFmt w:val="bullet"/>
      <w:lvlText w:val="•"/>
      <w:lvlJc w:val="left"/>
      <w:pPr>
        <w:ind w:left="3881" w:hanging="720"/>
      </w:pPr>
      <w:rPr>
        <w:rFonts w:hint="default"/>
        <w:lang w:val="de-DE" w:eastAsia="de-DE" w:bidi="de-DE"/>
      </w:rPr>
    </w:lvl>
    <w:lvl w:ilvl="4">
      <w:numFmt w:val="bullet"/>
      <w:lvlText w:val="•"/>
      <w:lvlJc w:val="left"/>
      <w:pPr>
        <w:ind w:left="4662" w:hanging="720"/>
      </w:pPr>
      <w:rPr>
        <w:rFonts w:hint="default"/>
        <w:lang w:val="de-DE" w:eastAsia="de-DE" w:bidi="de-DE"/>
      </w:rPr>
    </w:lvl>
    <w:lvl w:ilvl="5">
      <w:numFmt w:val="bullet"/>
      <w:lvlText w:val="•"/>
      <w:lvlJc w:val="left"/>
      <w:pPr>
        <w:ind w:left="5442" w:hanging="720"/>
      </w:pPr>
      <w:rPr>
        <w:rFonts w:hint="default"/>
        <w:lang w:val="de-DE" w:eastAsia="de-DE" w:bidi="de-DE"/>
      </w:rPr>
    </w:lvl>
    <w:lvl w:ilvl="6">
      <w:numFmt w:val="bullet"/>
      <w:lvlText w:val="•"/>
      <w:lvlJc w:val="left"/>
      <w:pPr>
        <w:ind w:left="6223" w:hanging="720"/>
      </w:pPr>
      <w:rPr>
        <w:rFonts w:hint="default"/>
        <w:lang w:val="de-DE" w:eastAsia="de-DE" w:bidi="de-DE"/>
      </w:rPr>
    </w:lvl>
    <w:lvl w:ilvl="7">
      <w:numFmt w:val="bullet"/>
      <w:lvlText w:val="•"/>
      <w:lvlJc w:val="left"/>
      <w:pPr>
        <w:ind w:left="7004" w:hanging="720"/>
      </w:pPr>
      <w:rPr>
        <w:rFonts w:hint="default"/>
        <w:lang w:val="de-DE" w:eastAsia="de-DE" w:bidi="de-DE"/>
      </w:rPr>
    </w:lvl>
    <w:lvl w:ilvl="8">
      <w:numFmt w:val="bullet"/>
      <w:lvlText w:val="•"/>
      <w:lvlJc w:val="left"/>
      <w:pPr>
        <w:ind w:left="7784" w:hanging="720"/>
      </w:pPr>
      <w:rPr>
        <w:rFonts w:hint="default"/>
        <w:lang w:val="de-DE" w:eastAsia="de-DE" w:bidi="de-DE"/>
      </w:rPr>
    </w:lvl>
  </w:abstractNum>
  <w:abstractNum w:abstractNumId="9" w15:restartNumberingAfterBreak="0">
    <w:nsid w:val="75CF5617"/>
    <w:multiLevelType w:val="multilevel"/>
    <w:tmpl w:val="92B47D86"/>
    <w:lvl w:ilvl="0">
      <w:start w:val="3"/>
      <w:numFmt w:val="decimal"/>
      <w:lvlText w:val="%1"/>
      <w:lvlJc w:val="left"/>
      <w:pPr>
        <w:ind w:left="1238" w:hanging="370"/>
        <w:jc w:val="left"/>
      </w:pPr>
      <w:rPr>
        <w:rFonts w:hint="default"/>
        <w:lang w:val="de-DE" w:eastAsia="de-DE" w:bidi="de-DE"/>
      </w:rPr>
    </w:lvl>
    <w:lvl w:ilvl="1">
      <w:start w:val="5"/>
      <w:numFmt w:val="decimal"/>
      <w:lvlText w:val="%1.%2"/>
      <w:lvlJc w:val="left"/>
      <w:pPr>
        <w:ind w:left="1238" w:hanging="370"/>
        <w:jc w:val="right"/>
      </w:pPr>
      <w:rPr>
        <w:rFonts w:ascii="Arial" w:eastAsia="Arial" w:hAnsi="Arial" w:cs="Arial" w:hint="default"/>
        <w:b/>
        <w:bCs/>
        <w:w w:val="100"/>
        <w:sz w:val="22"/>
        <w:szCs w:val="22"/>
        <w:lang w:val="de-DE" w:eastAsia="de-DE" w:bidi="de-DE"/>
      </w:rPr>
    </w:lvl>
    <w:lvl w:ilvl="2">
      <w:numFmt w:val="bullet"/>
      <w:lvlText w:val="•"/>
      <w:lvlJc w:val="left"/>
      <w:pPr>
        <w:ind w:left="2861" w:hanging="370"/>
      </w:pPr>
      <w:rPr>
        <w:rFonts w:hint="default"/>
        <w:lang w:val="de-DE" w:eastAsia="de-DE" w:bidi="de-DE"/>
      </w:rPr>
    </w:lvl>
    <w:lvl w:ilvl="3">
      <w:numFmt w:val="bullet"/>
      <w:lvlText w:val="•"/>
      <w:lvlJc w:val="left"/>
      <w:pPr>
        <w:ind w:left="3671" w:hanging="370"/>
      </w:pPr>
      <w:rPr>
        <w:rFonts w:hint="default"/>
        <w:lang w:val="de-DE" w:eastAsia="de-DE" w:bidi="de-DE"/>
      </w:rPr>
    </w:lvl>
    <w:lvl w:ilvl="4">
      <w:numFmt w:val="bullet"/>
      <w:lvlText w:val="•"/>
      <w:lvlJc w:val="left"/>
      <w:pPr>
        <w:ind w:left="4482" w:hanging="370"/>
      </w:pPr>
      <w:rPr>
        <w:rFonts w:hint="default"/>
        <w:lang w:val="de-DE" w:eastAsia="de-DE" w:bidi="de-DE"/>
      </w:rPr>
    </w:lvl>
    <w:lvl w:ilvl="5">
      <w:numFmt w:val="bullet"/>
      <w:lvlText w:val="•"/>
      <w:lvlJc w:val="left"/>
      <w:pPr>
        <w:ind w:left="5293" w:hanging="370"/>
      </w:pPr>
      <w:rPr>
        <w:rFonts w:hint="default"/>
        <w:lang w:val="de-DE" w:eastAsia="de-DE" w:bidi="de-DE"/>
      </w:rPr>
    </w:lvl>
    <w:lvl w:ilvl="6">
      <w:numFmt w:val="bullet"/>
      <w:lvlText w:val="•"/>
      <w:lvlJc w:val="left"/>
      <w:pPr>
        <w:ind w:left="6103" w:hanging="370"/>
      </w:pPr>
      <w:rPr>
        <w:rFonts w:hint="default"/>
        <w:lang w:val="de-DE" w:eastAsia="de-DE" w:bidi="de-DE"/>
      </w:rPr>
    </w:lvl>
    <w:lvl w:ilvl="7">
      <w:numFmt w:val="bullet"/>
      <w:lvlText w:val="•"/>
      <w:lvlJc w:val="left"/>
      <w:pPr>
        <w:ind w:left="6914" w:hanging="370"/>
      </w:pPr>
      <w:rPr>
        <w:rFonts w:hint="default"/>
        <w:lang w:val="de-DE" w:eastAsia="de-DE" w:bidi="de-DE"/>
      </w:rPr>
    </w:lvl>
    <w:lvl w:ilvl="8">
      <w:numFmt w:val="bullet"/>
      <w:lvlText w:val="•"/>
      <w:lvlJc w:val="left"/>
      <w:pPr>
        <w:ind w:left="7725" w:hanging="370"/>
      </w:pPr>
      <w:rPr>
        <w:rFonts w:hint="default"/>
        <w:lang w:val="de-DE" w:eastAsia="de-DE" w:bidi="de-DE"/>
      </w:rPr>
    </w:lvl>
  </w:abstractNum>
  <w:abstractNum w:abstractNumId="10" w15:restartNumberingAfterBreak="0">
    <w:nsid w:val="7C867A99"/>
    <w:multiLevelType w:val="hybridMultilevel"/>
    <w:tmpl w:val="48B4A466"/>
    <w:lvl w:ilvl="0" w:tplc="58286ED0">
      <w:numFmt w:val="bullet"/>
      <w:lvlText w:val="-"/>
      <w:lvlJc w:val="left"/>
      <w:pPr>
        <w:ind w:left="880" w:hanging="363"/>
      </w:pPr>
      <w:rPr>
        <w:rFonts w:ascii="Arial" w:eastAsia="Arial" w:hAnsi="Arial" w:cs="Arial" w:hint="default"/>
        <w:w w:val="100"/>
        <w:sz w:val="22"/>
        <w:szCs w:val="22"/>
        <w:lang w:val="de-DE" w:eastAsia="de-DE" w:bidi="de-DE"/>
      </w:rPr>
    </w:lvl>
    <w:lvl w:ilvl="1" w:tplc="B8341532">
      <w:numFmt w:val="bullet"/>
      <w:lvlText w:val="•"/>
      <w:lvlJc w:val="left"/>
      <w:pPr>
        <w:ind w:left="1726" w:hanging="363"/>
      </w:pPr>
      <w:rPr>
        <w:rFonts w:hint="default"/>
        <w:lang w:val="de-DE" w:eastAsia="de-DE" w:bidi="de-DE"/>
      </w:rPr>
    </w:lvl>
    <w:lvl w:ilvl="2" w:tplc="A2B2246A">
      <w:numFmt w:val="bullet"/>
      <w:lvlText w:val="•"/>
      <w:lvlJc w:val="left"/>
      <w:pPr>
        <w:ind w:left="2573" w:hanging="363"/>
      </w:pPr>
      <w:rPr>
        <w:rFonts w:hint="default"/>
        <w:lang w:val="de-DE" w:eastAsia="de-DE" w:bidi="de-DE"/>
      </w:rPr>
    </w:lvl>
    <w:lvl w:ilvl="3" w:tplc="58145BCA">
      <w:numFmt w:val="bullet"/>
      <w:lvlText w:val="•"/>
      <w:lvlJc w:val="left"/>
      <w:pPr>
        <w:ind w:left="3419" w:hanging="363"/>
      </w:pPr>
      <w:rPr>
        <w:rFonts w:hint="default"/>
        <w:lang w:val="de-DE" w:eastAsia="de-DE" w:bidi="de-DE"/>
      </w:rPr>
    </w:lvl>
    <w:lvl w:ilvl="4" w:tplc="B1441D62">
      <w:numFmt w:val="bullet"/>
      <w:lvlText w:val="•"/>
      <w:lvlJc w:val="left"/>
      <w:pPr>
        <w:ind w:left="4266" w:hanging="363"/>
      </w:pPr>
      <w:rPr>
        <w:rFonts w:hint="default"/>
        <w:lang w:val="de-DE" w:eastAsia="de-DE" w:bidi="de-DE"/>
      </w:rPr>
    </w:lvl>
    <w:lvl w:ilvl="5" w:tplc="96C0BBEA">
      <w:numFmt w:val="bullet"/>
      <w:lvlText w:val="•"/>
      <w:lvlJc w:val="left"/>
      <w:pPr>
        <w:ind w:left="5113" w:hanging="363"/>
      </w:pPr>
      <w:rPr>
        <w:rFonts w:hint="default"/>
        <w:lang w:val="de-DE" w:eastAsia="de-DE" w:bidi="de-DE"/>
      </w:rPr>
    </w:lvl>
    <w:lvl w:ilvl="6" w:tplc="ACFE091E">
      <w:numFmt w:val="bullet"/>
      <w:lvlText w:val="•"/>
      <w:lvlJc w:val="left"/>
      <w:pPr>
        <w:ind w:left="5959" w:hanging="363"/>
      </w:pPr>
      <w:rPr>
        <w:rFonts w:hint="default"/>
        <w:lang w:val="de-DE" w:eastAsia="de-DE" w:bidi="de-DE"/>
      </w:rPr>
    </w:lvl>
    <w:lvl w:ilvl="7" w:tplc="077C6356">
      <w:numFmt w:val="bullet"/>
      <w:lvlText w:val="•"/>
      <w:lvlJc w:val="left"/>
      <w:pPr>
        <w:ind w:left="6806" w:hanging="363"/>
      </w:pPr>
      <w:rPr>
        <w:rFonts w:hint="default"/>
        <w:lang w:val="de-DE" w:eastAsia="de-DE" w:bidi="de-DE"/>
      </w:rPr>
    </w:lvl>
    <w:lvl w:ilvl="8" w:tplc="40289F60">
      <w:numFmt w:val="bullet"/>
      <w:lvlText w:val="•"/>
      <w:lvlJc w:val="left"/>
      <w:pPr>
        <w:ind w:left="7653" w:hanging="363"/>
      </w:pPr>
      <w:rPr>
        <w:rFonts w:hint="default"/>
        <w:lang w:val="de-DE" w:eastAsia="de-DE" w:bidi="de-DE"/>
      </w:rPr>
    </w:lvl>
  </w:abstractNum>
  <w:abstractNum w:abstractNumId="11" w15:restartNumberingAfterBreak="0">
    <w:nsid w:val="7E2C3F81"/>
    <w:multiLevelType w:val="multilevel"/>
    <w:tmpl w:val="211ED372"/>
    <w:lvl w:ilvl="0">
      <w:start w:val="5"/>
      <w:numFmt w:val="decimal"/>
      <w:lvlText w:val="%1"/>
      <w:lvlJc w:val="left"/>
      <w:pPr>
        <w:ind w:left="1094" w:hanging="368"/>
        <w:jc w:val="left"/>
      </w:pPr>
      <w:rPr>
        <w:rFonts w:hint="default"/>
        <w:lang w:val="de-DE" w:eastAsia="de-DE" w:bidi="de-DE"/>
      </w:rPr>
    </w:lvl>
    <w:lvl w:ilvl="1">
      <w:start w:val="8"/>
      <w:numFmt w:val="decimal"/>
      <w:lvlText w:val="%1.%2"/>
      <w:lvlJc w:val="left"/>
      <w:pPr>
        <w:ind w:left="1094" w:hanging="368"/>
        <w:jc w:val="left"/>
      </w:pPr>
      <w:rPr>
        <w:rFonts w:ascii="Arial" w:eastAsia="Arial" w:hAnsi="Arial" w:cs="Arial" w:hint="default"/>
        <w:w w:val="100"/>
        <w:sz w:val="22"/>
        <w:szCs w:val="22"/>
        <w:lang w:val="de-DE" w:eastAsia="de-DE" w:bidi="de-DE"/>
      </w:rPr>
    </w:lvl>
    <w:lvl w:ilvl="2">
      <w:numFmt w:val="bullet"/>
      <w:lvlText w:val="•"/>
      <w:lvlJc w:val="left"/>
      <w:pPr>
        <w:ind w:left="2749" w:hanging="368"/>
      </w:pPr>
      <w:rPr>
        <w:rFonts w:hint="default"/>
        <w:lang w:val="de-DE" w:eastAsia="de-DE" w:bidi="de-DE"/>
      </w:rPr>
    </w:lvl>
    <w:lvl w:ilvl="3">
      <w:numFmt w:val="bullet"/>
      <w:lvlText w:val="•"/>
      <w:lvlJc w:val="left"/>
      <w:pPr>
        <w:ind w:left="3573" w:hanging="368"/>
      </w:pPr>
      <w:rPr>
        <w:rFonts w:hint="default"/>
        <w:lang w:val="de-DE" w:eastAsia="de-DE" w:bidi="de-DE"/>
      </w:rPr>
    </w:lvl>
    <w:lvl w:ilvl="4">
      <w:numFmt w:val="bullet"/>
      <w:lvlText w:val="•"/>
      <w:lvlJc w:val="left"/>
      <w:pPr>
        <w:ind w:left="4398" w:hanging="368"/>
      </w:pPr>
      <w:rPr>
        <w:rFonts w:hint="default"/>
        <w:lang w:val="de-DE" w:eastAsia="de-DE" w:bidi="de-DE"/>
      </w:rPr>
    </w:lvl>
    <w:lvl w:ilvl="5">
      <w:numFmt w:val="bullet"/>
      <w:lvlText w:val="•"/>
      <w:lvlJc w:val="left"/>
      <w:pPr>
        <w:ind w:left="5223" w:hanging="368"/>
      </w:pPr>
      <w:rPr>
        <w:rFonts w:hint="default"/>
        <w:lang w:val="de-DE" w:eastAsia="de-DE" w:bidi="de-DE"/>
      </w:rPr>
    </w:lvl>
    <w:lvl w:ilvl="6">
      <w:numFmt w:val="bullet"/>
      <w:lvlText w:val="•"/>
      <w:lvlJc w:val="left"/>
      <w:pPr>
        <w:ind w:left="6047" w:hanging="368"/>
      </w:pPr>
      <w:rPr>
        <w:rFonts w:hint="default"/>
        <w:lang w:val="de-DE" w:eastAsia="de-DE" w:bidi="de-DE"/>
      </w:rPr>
    </w:lvl>
    <w:lvl w:ilvl="7">
      <w:numFmt w:val="bullet"/>
      <w:lvlText w:val="•"/>
      <w:lvlJc w:val="left"/>
      <w:pPr>
        <w:ind w:left="6872" w:hanging="368"/>
      </w:pPr>
      <w:rPr>
        <w:rFonts w:hint="default"/>
        <w:lang w:val="de-DE" w:eastAsia="de-DE" w:bidi="de-DE"/>
      </w:rPr>
    </w:lvl>
    <w:lvl w:ilvl="8">
      <w:numFmt w:val="bullet"/>
      <w:lvlText w:val="•"/>
      <w:lvlJc w:val="left"/>
      <w:pPr>
        <w:ind w:left="7697" w:hanging="368"/>
      </w:pPr>
      <w:rPr>
        <w:rFonts w:hint="default"/>
        <w:lang w:val="de-DE" w:eastAsia="de-DE" w:bidi="de-DE"/>
      </w:rPr>
    </w:lvl>
  </w:abstractNum>
  <w:num w:numId="1">
    <w:abstractNumId w:val="4"/>
  </w:num>
  <w:num w:numId="2">
    <w:abstractNumId w:val="0"/>
  </w:num>
  <w:num w:numId="3">
    <w:abstractNumId w:val="10"/>
  </w:num>
  <w:num w:numId="4">
    <w:abstractNumId w:val="6"/>
  </w:num>
  <w:num w:numId="5">
    <w:abstractNumId w:val="7"/>
  </w:num>
  <w:num w:numId="6">
    <w:abstractNumId w:val="9"/>
  </w:num>
  <w:num w:numId="7">
    <w:abstractNumId w:val="5"/>
  </w:num>
  <w:num w:numId="8">
    <w:abstractNumId w:val="8"/>
  </w:num>
  <w:num w:numId="9">
    <w:abstractNumId w:val="3"/>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B4"/>
    <w:rsid w:val="00017A97"/>
    <w:rsid w:val="00050B3E"/>
    <w:rsid w:val="00217AB4"/>
    <w:rsid w:val="002542E3"/>
    <w:rsid w:val="0026199B"/>
    <w:rsid w:val="002E3684"/>
    <w:rsid w:val="00361F93"/>
    <w:rsid w:val="003E2682"/>
    <w:rsid w:val="003F6BE8"/>
    <w:rsid w:val="00435904"/>
    <w:rsid w:val="004A2924"/>
    <w:rsid w:val="004D6689"/>
    <w:rsid w:val="004E4896"/>
    <w:rsid w:val="00503B0D"/>
    <w:rsid w:val="0050430E"/>
    <w:rsid w:val="00513793"/>
    <w:rsid w:val="00547725"/>
    <w:rsid w:val="005571D4"/>
    <w:rsid w:val="00593DEC"/>
    <w:rsid w:val="005F0AB9"/>
    <w:rsid w:val="00654EB9"/>
    <w:rsid w:val="00675BB7"/>
    <w:rsid w:val="007543FA"/>
    <w:rsid w:val="007F49AA"/>
    <w:rsid w:val="00852242"/>
    <w:rsid w:val="008D3ADC"/>
    <w:rsid w:val="00976364"/>
    <w:rsid w:val="009F02E7"/>
    <w:rsid w:val="00A57A4D"/>
    <w:rsid w:val="00A966B3"/>
    <w:rsid w:val="00AC6F89"/>
    <w:rsid w:val="00AF5355"/>
    <w:rsid w:val="00B530CF"/>
    <w:rsid w:val="00B55416"/>
    <w:rsid w:val="00C43EA8"/>
    <w:rsid w:val="00D35E74"/>
    <w:rsid w:val="00DE27CE"/>
    <w:rsid w:val="00DE598A"/>
    <w:rsid w:val="00EB47AA"/>
    <w:rsid w:val="00F00233"/>
    <w:rsid w:val="00F300FE"/>
    <w:rsid w:val="00FB2A7A"/>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83CC97-A38A-48F7-B629-22AB3D8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ind w:left="880" w:hanging="3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41"/>
      <w:ind w:left="726" w:hanging="567"/>
    </w:pPr>
    <w:rPr>
      <w:b/>
      <w:bCs/>
    </w:rPr>
  </w:style>
  <w:style w:type="paragraph" w:styleId="TOC2">
    <w:name w:val="toc 2"/>
    <w:basedOn w:val="Normal"/>
    <w:uiPriority w:val="1"/>
    <w:qFormat/>
    <w:pPr>
      <w:spacing w:line="252" w:lineRule="exact"/>
      <w:ind w:left="1096" w:hanging="371"/>
    </w:pPr>
  </w:style>
  <w:style w:type="paragraph" w:styleId="BodyText">
    <w:name w:val="Body Text"/>
    <w:basedOn w:val="Normal"/>
    <w:uiPriority w:val="1"/>
    <w:qFormat/>
  </w:style>
  <w:style w:type="paragraph" w:styleId="ListParagraph">
    <w:name w:val="List Paragraph"/>
    <w:basedOn w:val="Normal"/>
    <w:uiPriority w:val="1"/>
    <w:qFormat/>
    <w:pPr>
      <w:ind w:left="880" w:hanging="36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E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96"/>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E7EB7ACF33B64E8903600398D302B6" ma:contentTypeVersion="1" ma:contentTypeDescription="Create a new document." ma:contentTypeScope="" ma:versionID="6e4c095667aebb1d38ebc147fc36e2ea">
  <xsd:schema xmlns:xsd="http://www.w3.org/2001/XMLSchema" xmlns:xs="http://www.w3.org/2001/XMLSchema" xmlns:p="http://schemas.microsoft.com/office/2006/metadata/properties" xmlns:ns2="09ac505a-637f-4d75-8a4d-fca2d8b99930" targetNamespace="http://schemas.microsoft.com/office/2006/metadata/properties" ma:root="true" ma:fieldsID="603cc4ff5174e1ce3cf6042877a8f242" ns2:_="">
    <xsd:import namespace="09ac505a-637f-4d75-8a4d-fca2d8b999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505a-637f-4d75-8a4d-fca2d8b999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8281CC-3579-4556-8D8F-34CB63D31A09}">
  <ds:schemaRefs>
    <ds:schemaRef ds:uri="http://purl.org/dc/terms/"/>
    <ds:schemaRef ds:uri="http://schemas.microsoft.com/office/infopath/2007/PartnerControls"/>
    <ds:schemaRef ds:uri="http://schemas.microsoft.com/office/2006/documentManagement/types"/>
    <ds:schemaRef ds:uri="http://purl.org/dc/elements/1.1/"/>
    <ds:schemaRef ds:uri="09ac505a-637f-4d75-8a4d-fca2d8b9993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7DF1CD-F102-4208-9D1C-09EF0EE8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505a-637f-4d75-8a4d-fca2d8b9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1A9AC-0332-40EB-9156-C7AB4B682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9063</Words>
  <Characters>51663</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GOPA Group</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Annette</dc:creator>
  <cp:lastModifiedBy>Lambrecht, Friederike</cp:lastModifiedBy>
  <cp:revision>3</cp:revision>
  <dcterms:created xsi:type="dcterms:W3CDTF">2020-07-20T07:35:00Z</dcterms:created>
  <dcterms:modified xsi:type="dcterms:W3CDTF">2020-07-22T09:16:00Z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LastSaved">
    <vt:filetime>2020-04-28T00:00:00Z</vt:filetime>
  </property>
  <property fmtid="{D5CDD505-2E9C-101B-9397-08002B2CF9AE}" pid="4" name="ContentTypeId">
    <vt:lpwstr>0x010100D2E7EB7ACF33B64E8903600398D302B6</vt:lpwstr>
  </property>
</Properties>
</file>